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44" w:rsidRPr="00E371E6" w:rsidRDefault="000E7244" w:rsidP="0002519A">
      <w:pPr>
        <w:pStyle w:val="Ttulo"/>
        <w:tabs>
          <w:tab w:val="left" w:pos="9639"/>
        </w:tabs>
        <w:ind w:right="89"/>
        <w:rPr>
          <w:rFonts w:ascii="Arial" w:hAnsi="Arial" w:cs="Arial"/>
          <w:szCs w:val="24"/>
        </w:rPr>
      </w:pPr>
      <w:r w:rsidRPr="00E371E6">
        <w:rPr>
          <w:rFonts w:ascii="Arial" w:hAnsi="Arial" w:cs="Arial"/>
          <w:szCs w:val="24"/>
        </w:rPr>
        <w:t xml:space="preserve">PAUTA DE REIVINDICAÇÕES DOS EMPREGADOS DA </w:t>
      </w:r>
      <w:r w:rsidR="000C25BC" w:rsidRPr="00E371E6">
        <w:rPr>
          <w:rFonts w:ascii="Arial" w:hAnsi="Arial" w:cs="Arial"/>
          <w:szCs w:val="24"/>
        </w:rPr>
        <w:t>EMBASA</w:t>
      </w:r>
      <w:r w:rsidR="00F01860" w:rsidRPr="00E371E6">
        <w:rPr>
          <w:rFonts w:ascii="Arial" w:hAnsi="Arial" w:cs="Arial"/>
          <w:szCs w:val="24"/>
        </w:rPr>
        <w:t xml:space="preserve"> 201</w:t>
      </w:r>
      <w:r w:rsidR="00C20791" w:rsidRPr="00E371E6">
        <w:rPr>
          <w:rFonts w:ascii="Arial" w:hAnsi="Arial" w:cs="Arial"/>
          <w:szCs w:val="24"/>
        </w:rPr>
        <w:t>7</w:t>
      </w:r>
      <w:r w:rsidR="00FD6FE5" w:rsidRPr="00E371E6">
        <w:rPr>
          <w:rFonts w:ascii="Arial" w:hAnsi="Arial" w:cs="Arial"/>
          <w:szCs w:val="24"/>
        </w:rPr>
        <w:t>/202</w:t>
      </w:r>
      <w:r w:rsidR="00C20791" w:rsidRPr="00E371E6">
        <w:rPr>
          <w:rFonts w:ascii="Arial" w:hAnsi="Arial" w:cs="Arial"/>
          <w:szCs w:val="24"/>
        </w:rPr>
        <w:t>2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364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CLÁUSULA PRIMEIRA – REAJUSTE SALARIAL –</w:t>
      </w:r>
      <w:r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obriga a reajustar os sal</w:t>
      </w:r>
      <w:r w:rsidRPr="00E371E6">
        <w:rPr>
          <w:rFonts w:ascii="Arial" w:hAnsi="Arial" w:cs="Arial"/>
          <w:sz w:val="24"/>
          <w:szCs w:val="24"/>
        </w:rPr>
        <w:t>á</w:t>
      </w:r>
      <w:r w:rsidRPr="00E371E6">
        <w:rPr>
          <w:rFonts w:ascii="Arial" w:hAnsi="Arial" w:cs="Arial"/>
          <w:sz w:val="24"/>
          <w:szCs w:val="24"/>
        </w:rPr>
        <w:t>rios de t</w:t>
      </w:r>
      <w:r w:rsidR="006A1048" w:rsidRPr="00E371E6">
        <w:rPr>
          <w:rFonts w:ascii="Arial" w:hAnsi="Arial" w:cs="Arial"/>
          <w:sz w:val="24"/>
          <w:szCs w:val="24"/>
        </w:rPr>
        <w:t>odos</w:t>
      </w:r>
      <w:r w:rsidR="00875F4C" w:rsidRPr="00E371E6">
        <w:rPr>
          <w:rFonts w:ascii="Arial" w:hAnsi="Arial" w:cs="Arial"/>
          <w:sz w:val="24"/>
          <w:szCs w:val="24"/>
        </w:rPr>
        <w:t xml:space="preserve"> (as)</w:t>
      </w:r>
      <w:r w:rsidR="006A1048" w:rsidRPr="00E371E6">
        <w:rPr>
          <w:rFonts w:ascii="Arial" w:hAnsi="Arial" w:cs="Arial"/>
          <w:sz w:val="24"/>
          <w:szCs w:val="24"/>
        </w:rPr>
        <w:t xml:space="preserve"> os </w:t>
      </w:r>
      <w:r w:rsidR="00875F4C" w:rsidRPr="00E371E6">
        <w:rPr>
          <w:rFonts w:ascii="Arial" w:hAnsi="Arial" w:cs="Arial"/>
          <w:sz w:val="24"/>
          <w:szCs w:val="24"/>
        </w:rPr>
        <w:t xml:space="preserve">(as) </w:t>
      </w:r>
      <w:r w:rsidR="006A1048" w:rsidRPr="00E371E6">
        <w:rPr>
          <w:rFonts w:ascii="Arial" w:hAnsi="Arial" w:cs="Arial"/>
          <w:sz w:val="24"/>
          <w:szCs w:val="24"/>
        </w:rPr>
        <w:t xml:space="preserve">seus </w:t>
      </w:r>
      <w:r w:rsidR="00875F4C" w:rsidRPr="00E371E6">
        <w:rPr>
          <w:rFonts w:ascii="Arial" w:hAnsi="Arial" w:cs="Arial"/>
          <w:sz w:val="24"/>
          <w:szCs w:val="24"/>
        </w:rPr>
        <w:t xml:space="preserve">(suas) </w:t>
      </w:r>
      <w:r w:rsidR="006A1048" w:rsidRPr="00E371E6">
        <w:rPr>
          <w:rFonts w:ascii="Arial" w:hAnsi="Arial" w:cs="Arial"/>
          <w:sz w:val="24"/>
          <w:szCs w:val="24"/>
        </w:rPr>
        <w:t>empregados</w:t>
      </w:r>
      <w:r w:rsidR="00875F4C" w:rsidRPr="00E371E6">
        <w:rPr>
          <w:rFonts w:ascii="Arial" w:hAnsi="Arial" w:cs="Arial"/>
          <w:sz w:val="24"/>
          <w:szCs w:val="24"/>
        </w:rPr>
        <w:t xml:space="preserve"> (as)</w:t>
      </w:r>
      <w:r w:rsidR="006A1048" w:rsidRPr="00E371E6">
        <w:rPr>
          <w:rFonts w:ascii="Arial" w:hAnsi="Arial" w:cs="Arial"/>
          <w:sz w:val="24"/>
          <w:szCs w:val="24"/>
        </w:rPr>
        <w:t xml:space="preserve"> em maio de 20</w:t>
      </w:r>
      <w:r w:rsidRPr="00E371E6">
        <w:rPr>
          <w:rFonts w:ascii="Arial" w:hAnsi="Arial" w:cs="Arial"/>
          <w:sz w:val="24"/>
          <w:szCs w:val="24"/>
        </w:rPr>
        <w:t>1</w:t>
      </w:r>
      <w:r w:rsidR="00C20791" w:rsidRPr="00E371E6">
        <w:rPr>
          <w:rFonts w:ascii="Arial" w:hAnsi="Arial" w:cs="Arial"/>
          <w:sz w:val="24"/>
          <w:szCs w:val="24"/>
        </w:rPr>
        <w:t>7</w:t>
      </w:r>
      <w:r w:rsidRPr="00E371E6">
        <w:rPr>
          <w:rFonts w:ascii="Arial" w:hAnsi="Arial" w:cs="Arial"/>
          <w:sz w:val="24"/>
          <w:szCs w:val="24"/>
        </w:rPr>
        <w:t xml:space="preserve"> em 100% (cem por cento) do INPC/IBGE verifi</w:t>
      </w:r>
      <w:r w:rsidR="006A1048" w:rsidRPr="00E371E6">
        <w:rPr>
          <w:rFonts w:ascii="Arial" w:hAnsi="Arial" w:cs="Arial"/>
          <w:sz w:val="24"/>
          <w:szCs w:val="24"/>
        </w:rPr>
        <w:t>cado no per</w:t>
      </w:r>
      <w:r w:rsidR="006A1048" w:rsidRPr="00E371E6">
        <w:rPr>
          <w:rFonts w:ascii="Arial" w:hAnsi="Arial" w:cs="Arial"/>
          <w:sz w:val="24"/>
          <w:szCs w:val="24"/>
        </w:rPr>
        <w:t>í</w:t>
      </w:r>
      <w:r w:rsidR="006A1048" w:rsidRPr="00E371E6">
        <w:rPr>
          <w:rFonts w:ascii="Arial" w:hAnsi="Arial" w:cs="Arial"/>
          <w:sz w:val="24"/>
          <w:szCs w:val="24"/>
        </w:rPr>
        <w:t>odo de maio de 20</w:t>
      </w:r>
      <w:r w:rsidRPr="00E371E6">
        <w:rPr>
          <w:rFonts w:ascii="Arial" w:hAnsi="Arial" w:cs="Arial"/>
          <w:sz w:val="24"/>
          <w:szCs w:val="24"/>
        </w:rPr>
        <w:t>1</w:t>
      </w:r>
      <w:r w:rsidR="00C20791" w:rsidRPr="00E371E6">
        <w:rPr>
          <w:rFonts w:ascii="Arial" w:hAnsi="Arial" w:cs="Arial"/>
          <w:sz w:val="24"/>
          <w:szCs w:val="24"/>
        </w:rPr>
        <w:t>6</w:t>
      </w:r>
      <w:r w:rsidRPr="00E371E6">
        <w:rPr>
          <w:rFonts w:ascii="Arial" w:hAnsi="Arial" w:cs="Arial"/>
          <w:sz w:val="24"/>
          <w:szCs w:val="24"/>
        </w:rPr>
        <w:t xml:space="preserve"> a a</w:t>
      </w:r>
      <w:r w:rsidR="006A1048" w:rsidRPr="00E371E6">
        <w:rPr>
          <w:rFonts w:ascii="Arial" w:hAnsi="Arial" w:cs="Arial"/>
          <w:sz w:val="24"/>
          <w:szCs w:val="24"/>
        </w:rPr>
        <w:t>bril de 20</w:t>
      </w:r>
      <w:r w:rsidRPr="00E371E6">
        <w:rPr>
          <w:rFonts w:ascii="Arial" w:hAnsi="Arial" w:cs="Arial"/>
          <w:sz w:val="24"/>
          <w:szCs w:val="24"/>
        </w:rPr>
        <w:t>1</w:t>
      </w:r>
      <w:r w:rsidR="00C20791" w:rsidRPr="00E371E6">
        <w:rPr>
          <w:rFonts w:ascii="Arial" w:hAnsi="Arial" w:cs="Arial"/>
          <w:sz w:val="24"/>
          <w:szCs w:val="24"/>
        </w:rPr>
        <w:t>7</w:t>
      </w:r>
      <w:r w:rsidRPr="00E371E6">
        <w:rPr>
          <w:rFonts w:ascii="Arial" w:hAnsi="Arial" w:cs="Arial"/>
          <w:sz w:val="24"/>
          <w:szCs w:val="24"/>
        </w:rPr>
        <w:t>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364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F22CD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364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>–</w:t>
      </w:r>
      <w:r w:rsidR="000E7244"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se obriga a reajustar os salários de todos os seus empre</w:t>
      </w:r>
      <w:r w:rsidR="002453DB" w:rsidRPr="00E371E6">
        <w:rPr>
          <w:rFonts w:ascii="Arial" w:hAnsi="Arial" w:cs="Arial"/>
          <w:sz w:val="24"/>
          <w:szCs w:val="24"/>
        </w:rPr>
        <w:t xml:space="preserve">gados em </w:t>
      </w:r>
      <w:r w:rsidR="00430669" w:rsidRPr="00E371E6">
        <w:rPr>
          <w:rFonts w:ascii="Arial" w:hAnsi="Arial" w:cs="Arial"/>
          <w:sz w:val="24"/>
          <w:szCs w:val="24"/>
        </w:rPr>
        <w:t>5</w:t>
      </w:r>
      <w:r w:rsidR="002453DB" w:rsidRPr="00E371E6">
        <w:rPr>
          <w:rFonts w:ascii="Arial" w:hAnsi="Arial" w:cs="Arial"/>
          <w:sz w:val="24"/>
          <w:szCs w:val="24"/>
        </w:rPr>
        <w:t>% (</w:t>
      </w:r>
      <w:r w:rsidR="00430669" w:rsidRPr="00E371E6">
        <w:rPr>
          <w:rFonts w:ascii="Arial" w:hAnsi="Arial" w:cs="Arial"/>
          <w:sz w:val="24"/>
          <w:szCs w:val="24"/>
        </w:rPr>
        <w:t>cinco</w:t>
      </w:r>
      <w:r w:rsidR="000E7244" w:rsidRPr="00E371E6">
        <w:rPr>
          <w:rFonts w:ascii="Arial" w:hAnsi="Arial" w:cs="Arial"/>
          <w:sz w:val="24"/>
          <w:szCs w:val="24"/>
        </w:rPr>
        <w:t xml:space="preserve"> por cento) no mês de maio de 201</w:t>
      </w:r>
      <w:r w:rsidR="00C20791" w:rsidRPr="00E371E6">
        <w:rPr>
          <w:rFonts w:ascii="Arial" w:hAnsi="Arial" w:cs="Arial"/>
          <w:sz w:val="24"/>
          <w:szCs w:val="24"/>
        </w:rPr>
        <w:t>7</w:t>
      </w:r>
      <w:r w:rsidR="000E7244" w:rsidRPr="00E371E6">
        <w:rPr>
          <w:rFonts w:ascii="Arial" w:hAnsi="Arial" w:cs="Arial"/>
          <w:sz w:val="24"/>
          <w:szCs w:val="24"/>
        </w:rPr>
        <w:t>, a t</w:t>
      </w:r>
      <w:r w:rsidR="000E7244" w:rsidRPr="00E371E6">
        <w:rPr>
          <w:rFonts w:ascii="Arial" w:hAnsi="Arial" w:cs="Arial"/>
          <w:sz w:val="24"/>
          <w:szCs w:val="24"/>
        </w:rPr>
        <w:t>í</w:t>
      </w:r>
      <w:r w:rsidR="000E7244" w:rsidRPr="00E371E6">
        <w:rPr>
          <w:rFonts w:ascii="Arial" w:hAnsi="Arial" w:cs="Arial"/>
          <w:sz w:val="24"/>
          <w:szCs w:val="24"/>
        </w:rPr>
        <w:t>tulo de ganho real.</w:t>
      </w:r>
    </w:p>
    <w:p w:rsidR="000A611A" w:rsidRPr="00E371E6" w:rsidRDefault="000A611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364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301A47" w:rsidRPr="00E371E6" w:rsidRDefault="00F22CD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364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="00301A47" w:rsidRPr="00E371E6">
        <w:rPr>
          <w:rFonts w:ascii="Arial" w:hAnsi="Arial" w:cs="Arial"/>
          <w:sz w:val="24"/>
          <w:szCs w:val="24"/>
        </w:rPr>
        <w:t xml:space="preserve"> – A EMBASA garantirá a correção da sua tabela salar</w:t>
      </w:r>
      <w:r w:rsidR="00015AC6" w:rsidRPr="00E371E6">
        <w:rPr>
          <w:rFonts w:ascii="Arial" w:hAnsi="Arial" w:cs="Arial"/>
          <w:sz w:val="24"/>
          <w:szCs w:val="24"/>
        </w:rPr>
        <w:t>ial com uma pe</w:t>
      </w:r>
      <w:r w:rsidR="00A81A32" w:rsidRPr="00E371E6">
        <w:rPr>
          <w:rFonts w:ascii="Arial" w:hAnsi="Arial" w:cs="Arial"/>
          <w:sz w:val="24"/>
          <w:szCs w:val="24"/>
        </w:rPr>
        <w:t>r</w:t>
      </w:r>
      <w:r w:rsidR="00301A47" w:rsidRPr="00E371E6">
        <w:rPr>
          <w:rFonts w:ascii="Arial" w:hAnsi="Arial" w:cs="Arial"/>
          <w:sz w:val="24"/>
          <w:szCs w:val="24"/>
        </w:rPr>
        <w:t>io</w:t>
      </w:r>
      <w:r w:rsidR="00430669" w:rsidRPr="00E371E6">
        <w:rPr>
          <w:rFonts w:ascii="Arial" w:hAnsi="Arial" w:cs="Arial"/>
          <w:sz w:val="24"/>
          <w:szCs w:val="24"/>
        </w:rPr>
        <w:t>di</w:t>
      </w:r>
      <w:r w:rsidR="00301A47" w:rsidRPr="00E371E6">
        <w:rPr>
          <w:rFonts w:ascii="Arial" w:hAnsi="Arial" w:cs="Arial"/>
          <w:sz w:val="24"/>
          <w:szCs w:val="24"/>
        </w:rPr>
        <w:t>cida</w:t>
      </w:r>
      <w:r w:rsidR="00A81A32" w:rsidRPr="00E371E6">
        <w:rPr>
          <w:rFonts w:ascii="Arial" w:hAnsi="Arial" w:cs="Arial"/>
          <w:sz w:val="24"/>
          <w:szCs w:val="24"/>
        </w:rPr>
        <w:t>de anual,</w:t>
      </w:r>
      <w:r w:rsidR="00301A47" w:rsidRPr="00E371E6">
        <w:rPr>
          <w:rFonts w:ascii="Arial" w:hAnsi="Arial" w:cs="Arial"/>
          <w:sz w:val="24"/>
          <w:szCs w:val="24"/>
        </w:rPr>
        <w:t xml:space="preserve"> pesquisando as empresas de saneamento e as afins, no sent</w:t>
      </w:r>
      <w:r w:rsidR="00301A47" w:rsidRPr="00E371E6">
        <w:rPr>
          <w:rFonts w:ascii="Arial" w:hAnsi="Arial" w:cs="Arial"/>
          <w:sz w:val="24"/>
          <w:szCs w:val="24"/>
        </w:rPr>
        <w:t>i</w:t>
      </w:r>
      <w:r w:rsidR="00301A47" w:rsidRPr="00E371E6">
        <w:rPr>
          <w:rFonts w:ascii="Arial" w:hAnsi="Arial" w:cs="Arial"/>
          <w:sz w:val="24"/>
          <w:szCs w:val="24"/>
        </w:rPr>
        <w:t xml:space="preserve">do de evitar a </w:t>
      </w:r>
      <w:r w:rsidR="00976A3A" w:rsidRPr="00E371E6">
        <w:rPr>
          <w:rFonts w:ascii="Arial" w:hAnsi="Arial" w:cs="Arial"/>
          <w:sz w:val="24"/>
          <w:szCs w:val="24"/>
        </w:rPr>
        <w:t>d</w:t>
      </w:r>
      <w:r w:rsidR="00976A3A" w:rsidRPr="00E371E6">
        <w:rPr>
          <w:rFonts w:ascii="Arial" w:hAnsi="Arial" w:cs="Arial"/>
          <w:sz w:val="24"/>
          <w:szCs w:val="24"/>
        </w:rPr>
        <w:t>e</w:t>
      </w:r>
      <w:r w:rsidR="00976A3A" w:rsidRPr="00E371E6">
        <w:rPr>
          <w:rFonts w:ascii="Arial" w:hAnsi="Arial" w:cs="Arial"/>
          <w:sz w:val="24"/>
          <w:szCs w:val="24"/>
        </w:rPr>
        <w:t>fasagem</w:t>
      </w:r>
      <w:r w:rsidR="00301A47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salarial para os</w:t>
      </w:r>
      <w:r w:rsidR="00976A3A" w:rsidRPr="00E371E6">
        <w:rPr>
          <w:rFonts w:ascii="Arial" w:hAnsi="Arial" w:cs="Arial"/>
          <w:sz w:val="24"/>
          <w:szCs w:val="24"/>
        </w:rPr>
        <w:t xml:space="preserve"> </w:t>
      </w:r>
      <w:r w:rsidR="00875F4C" w:rsidRPr="00E371E6">
        <w:rPr>
          <w:rFonts w:ascii="Arial" w:hAnsi="Arial" w:cs="Arial"/>
          <w:sz w:val="24"/>
          <w:szCs w:val="24"/>
        </w:rPr>
        <w:t xml:space="preserve">(as) </w:t>
      </w:r>
      <w:r w:rsidR="00976A3A" w:rsidRPr="00E371E6">
        <w:rPr>
          <w:rFonts w:ascii="Arial" w:hAnsi="Arial" w:cs="Arial"/>
          <w:sz w:val="24"/>
          <w:szCs w:val="24"/>
        </w:rPr>
        <w:t>seus</w:t>
      </w:r>
      <w:r w:rsidR="00875F4C" w:rsidRPr="00E371E6">
        <w:rPr>
          <w:rFonts w:ascii="Arial" w:hAnsi="Arial" w:cs="Arial"/>
          <w:sz w:val="24"/>
          <w:szCs w:val="24"/>
        </w:rPr>
        <w:t xml:space="preserve"> (suas)</w:t>
      </w:r>
      <w:r w:rsidR="00976A3A" w:rsidRPr="00E371E6">
        <w:rPr>
          <w:rFonts w:ascii="Arial" w:hAnsi="Arial" w:cs="Arial"/>
          <w:sz w:val="24"/>
          <w:szCs w:val="24"/>
        </w:rPr>
        <w:t xml:space="preserve"> empregados</w:t>
      </w:r>
      <w:r w:rsidR="00552350" w:rsidRPr="00E371E6">
        <w:rPr>
          <w:rFonts w:ascii="Arial" w:hAnsi="Arial" w:cs="Arial"/>
          <w:sz w:val="24"/>
          <w:szCs w:val="24"/>
        </w:rPr>
        <w:t xml:space="preserve"> </w:t>
      </w:r>
      <w:r w:rsidR="00976A3A" w:rsidRPr="00E371E6">
        <w:rPr>
          <w:rFonts w:ascii="Arial" w:hAnsi="Arial" w:cs="Arial"/>
          <w:sz w:val="24"/>
          <w:szCs w:val="24"/>
        </w:rPr>
        <w:t>(as).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5F6377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1E6">
        <w:rPr>
          <w:rFonts w:ascii="Arial" w:hAnsi="Arial" w:cs="Arial"/>
          <w:b/>
          <w:sz w:val="24"/>
          <w:szCs w:val="24"/>
        </w:rPr>
        <w:t>CLÁUSULA SEGUNDA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PROGRAMA DE PARTICIPAÇÃO NOS RESULTADOS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>–</w:t>
      </w:r>
      <w:r w:rsidR="000E7244" w:rsidRPr="00E371E6">
        <w:rPr>
          <w:rFonts w:ascii="Arial" w:hAnsi="Arial" w:cs="Arial"/>
          <w:sz w:val="24"/>
          <w:szCs w:val="24"/>
        </w:rPr>
        <w:t xml:space="preserve"> Em cu</w:t>
      </w:r>
      <w:r w:rsidR="000E7244" w:rsidRPr="00E371E6">
        <w:rPr>
          <w:rFonts w:ascii="Arial" w:hAnsi="Arial" w:cs="Arial"/>
          <w:sz w:val="24"/>
          <w:szCs w:val="24"/>
        </w:rPr>
        <w:t>m</w:t>
      </w:r>
      <w:r w:rsidR="000E7244" w:rsidRPr="00E371E6">
        <w:rPr>
          <w:rFonts w:ascii="Arial" w:hAnsi="Arial" w:cs="Arial"/>
          <w:sz w:val="24"/>
          <w:szCs w:val="24"/>
        </w:rPr>
        <w:t xml:space="preserve">primento ao que determina o artigo 7º, inciso XI da Constituição Federal e a Lei n.º 10.101/2000, a </w:t>
      </w:r>
      <w:r w:rsidR="000C25BC" w:rsidRPr="00E371E6">
        <w:rPr>
          <w:rFonts w:ascii="Arial" w:hAnsi="Arial" w:cs="Arial"/>
          <w:sz w:val="24"/>
          <w:szCs w:val="24"/>
        </w:rPr>
        <w:t>E</w:t>
      </w:r>
      <w:r w:rsidR="000C25BC" w:rsidRPr="00E371E6">
        <w:rPr>
          <w:rFonts w:ascii="Arial" w:hAnsi="Arial" w:cs="Arial"/>
          <w:sz w:val="24"/>
          <w:szCs w:val="24"/>
        </w:rPr>
        <w:t>M</w:t>
      </w:r>
      <w:r w:rsidR="000C25BC" w:rsidRPr="00E371E6">
        <w:rPr>
          <w:rFonts w:ascii="Arial" w:hAnsi="Arial" w:cs="Arial"/>
          <w:sz w:val="24"/>
          <w:szCs w:val="24"/>
        </w:rPr>
        <w:t>BASA</w:t>
      </w:r>
      <w:r w:rsidR="000E7244" w:rsidRPr="00E371E6">
        <w:rPr>
          <w:rFonts w:ascii="Arial" w:hAnsi="Arial" w:cs="Arial"/>
          <w:sz w:val="24"/>
          <w:szCs w:val="24"/>
        </w:rPr>
        <w:t>, a título de Participação nos Lucros e/ou R</w:t>
      </w:r>
      <w:r w:rsidR="00976A3A" w:rsidRPr="00E371E6">
        <w:rPr>
          <w:rFonts w:ascii="Arial" w:hAnsi="Arial" w:cs="Arial"/>
          <w:sz w:val="24"/>
          <w:szCs w:val="24"/>
        </w:rPr>
        <w:t xml:space="preserve">esultados, </w:t>
      </w:r>
      <w:proofErr w:type="gramStart"/>
      <w:r w:rsidR="00976A3A" w:rsidRPr="00E371E6">
        <w:rPr>
          <w:rFonts w:ascii="Arial" w:hAnsi="Arial" w:cs="Arial"/>
          <w:sz w:val="24"/>
          <w:szCs w:val="24"/>
        </w:rPr>
        <w:t>implantará</w:t>
      </w:r>
      <w:proofErr w:type="gramEnd"/>
      <w:r w:rsidR="00976A3A" w:rsidRPr="00E371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6A3A" w:rsidRPr="00E371E6">
        <w:rPr>
          <w:rFonts w:ascii="Arial" w:hAnsi="Arial" w:cs="Arial"/>
          <w:sz w:val="24"/>
          <w:szCs w:val="24"/>
        </w:rPr>
        <w:t>o</w:t>
      </w:r>
      <w:proofErr w:type="gramEnd"/>
      <w:r w:rsidR="00976A3A" w:rsidRPr="00E371E6">
        <w:rPr>
          <w:rFonts w:ascii="Arial" w:hAnsi="Arial" w:cs="Arial"/>
          <w:sz w:val="24"/>
          <w:szCs w:val="24"/>
        </w:rPr>
        <w:t xml:space="preserve"> PPR 201</w:t>
      </w:r>
      <w:r w:rsidR="003C59E4" w:rsidRPr="00E371E6">
        <w:rPr>
          <w:rFonts w:ascii="Arial" w:hAnsi="Arial" w:cs="Arial"/>
          <w:sz w:val="24"/>
          <w:szCs w:val="24"/>
        </w:rPr>
        <w:t>7</w:t>
      </w:r>
      <w:r w:rsidR="00976A3A" w:rsidRPr="00E371E6">
        <w:rPr>
          <w:rFonts w:ascii="Arial" w:hAnsi="Arial" w:cs="Arial"/>
          <w:sz w:val="24"/>
          <w:szCs w:val="24"/>
        </w:rPr>
        <w:t>/201</w:t>
      </w:r>
      <w:r w:rsidR="003C59E4" w:rsidRPr="00E371E6">
        <w:rPr>
          <w:rFonts w:ascii="Arial" w:hAnsi="Arial" w:cs="Arial"/>
          <w:sz w:val="24"/>
          <w:szCs w:val="24"/>
        </w:rPr>
        <w:t>8</w:t>
      </w:r>
      <w:r w:rsidR="000E7244" w:rsidRPr="00E371E6">
        <w:rPr>
          <w:rFonts w:ascii="Arial" w:hAnsi="Arial" w:cs="Arial"/>
          <w:sz w:val="24"/>
          <w:szCs w:val="24"/>
        </w:rPr>
        <w:t xml:space="preserve"> com as suas respectivas metas, para ser implementado em 201</w:t>
      </w:r>
      <w:r w:rsidR="000E70BE" w:rsidRPr="00E371E6">
        <w:rPr>
          <w:rFonts w:ascii="Arial" w:hAnsi="Arial" w:cs="Arial"/>
          <w:sz w:val="24"/>
          <w:szCs w:val="24"/>
        </w:rPr>
        <w:t>7</w:t>
      </w:r>
      <w:r w:rsidR="000E7244" w:rsidRPr="00E371E6">
        <w:rPr>
          <w:rFonts w:ascii="Arial" w:hAnsi="Arial" w:cs="Arial"/>
          <w:sz w:val="24"/>
          <w:szCs w:val="24"/>
        </w:rPr>
        <w:t xml:space="preserve"> e com a distribuição dos result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>dos devendo</w:t>
      </w:r>
      <w:r w:rsidR="006D004F" w:rsidRPr="00E371E6">
        <w:rPr>
          <w:rFonts w:ascii="Arial" w:hAnsi="Arial" w:cs="Arial"/>
          <w:sz w:val="24"/>
          <w:szCs w:val="24"/>
        </w:rPr>
        <w:t xml:space="preserve"> ocorrer até</w:t>
      </w:r>
      <w:r w:rsidR="000E7244" w:rsidRPr="00E371E6">
        <w:rPr>
          <w:rFonts w:ascii="Arial" w:hAnsi="Arial" w:cs="Arial"/>
          <w:sz w:val="24"/>
          <w:szCs w:val="24"/>
        </w:rPr>
        <w:t xml:space="preserve"> abril de 201</w:t>
      </w:r>
      <w:r w:rsidR="000941BA" w:rsidRPr="00E371E6">
        <w:rPr>
          <w:rFonts w:ascii="Arial" w:hAnsi="Arial" w:cs="Arial"/>
          <w:sz w:val="24"/>
          <w:szCs w:val="24"/>
        </w:rPr>
        <w:t>7</w:t>
      </w:r>
      <w:r w:rsidR="00222AF1" w:rsidRPr="00E371E6">
        <w:rPr>
          <w:rFonts w:ascii="Arial" w:hAnsi="Arial" w:cs="Arial"/>
          <w:sz w:val="24"/>
          <w:szCs w:val="24"/>
        </w:rPr>
        <w:t>, conforme aprovado pela categoria</w:t>
      </w:r>
      <w:r w:rsidR="000E7244" w:rsidRPr="00E371E6">
        <w:rPr>
          <w:rFonts w:ascii="Arial" w:hAnsi="Arial" w:cs="Arial"/>
          <w:sz w:val="24"/>
          <w:szCs w:val="24"/>
        </w:rPr>
        <w:t xml:space="preserve">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negociar com o SINDAE crit</w:t>
      </w:r>
      <w:r w:rsidRPr="00E371E6">
        <w:rPr>
          <w:rFonts w:ascii="Arial" w:hAnsi="Arial" w:cs="Arial"/>
          <w:sz w:val="24"/>
          <w:szCs w:val="24"/>
        </w:rPr>
        <w:t>é</w:t>
      </w:r>
      <w:r w:rsidRPr="00E371E6">
        <w:rPr>
          <w:rFonts w:ascii="Arial" w:hAnsi="Arial" w:cs="Arial"/>
          <w:sz w:val="24"/>
          <w:szCs w:val="24"/>
        </w:rPr>
        <w:t xml:space="preserve">rios e formas de distribuição para o pagamento do PPR referente ao período </w:t>
      </w:r>
      <w:r w:rsidR="004007FB" w:rsidRPr="00E371E6">
        <w:rPr>
          <w:rFonts w:ascii="Arial" w:hAnsi="Arial" w:cs="Arial"/>
          <w:sz w:val="24"/>
          <w:szCs w:val="24"/>
        </w:rPr>
        <w:t>2</w:t>
      </w:r>
      <w:r w:rsidR="000E70BE" w:rsidRPr="00E371E6">
        <w:rPr>
          <w:rFonts w:ascii="Arial" w:hAnsi="Arial" w:cs="Arial"/>
          <w:sz w:val="24"/>
          <w:szCs w:val="24"/>
        </w:rPr>
        <w:t>0</w:t>
      </w:r>
      <w:r w:rsidR="004007FB" w:rsidRPr="00E371E6">
        <w:rPr>
          <w:rFonts w:ascii="Arial" w:hAnsi="Arial" w:cs="Arial"/>
          <w:sz w:val="24"/>
          <w:szCs w:val="24"/>
        </w:rPr>
        <w:t>1</w:t>
      </w:r>
      <w:r w:rsidR="000E70BE" w:rsidRPr="00E371E6">
        <w:rPr>
          <w:rFonts w:ascii="Arial" w:hAnsi="Arial" w:cs="Arial"/>
          <w:sz w:val="24"/>
          <w:szCs w:val="24"/>
        </w:rPr>
        <w:t>8</w:t>
      </w:r>
      <w:r w:rsidRPr="00E371E6">
        <w:rPr>
          <w:rFonts w:ascii="Arial" w:hAnsi="Arial" w:cs="Arial"/>
          <w:sz w:val="24"/>
          <w:szCs w:val="24"/>
        </w:rPr>
        <w:t xml:space="preserve">. A </w:t>
      </w:r>
      <w:r w:rsidR="00632139" w:rsidRPr="00E371E6">
        <w:rPr>
          <w:rFonts w:ascii="Arial" w:hAnsi="Arial" w:cs="Arial"/>
          <w:sz w:val="24"/>
          <w:szCs w:val="24"/>
        </w:rPr>
        <w:t>empresa</w:t>
      </w:r>
      <w:r w:rsidRPr="00E371E6">
        <w:rPr>
          <w:rFonts w:ascii="Arial" w:hAnsi="Arial" w:cs="Arial"/>
          <w:sz w:val="24"/>
          <w:szCs w:val="24"/>
        </w:rPr>
        <w:t xml:space="preserve"> se compromete a</w:t>
      </w:r>
      <w:r w:rsidR="005348A8" w:rsidRPr="00E371E6">
        <w:rPr>
          <w:rFonts w:ascii="Arial" w:hAnsi="Arial" w:cs="Arial"/>
          <w:sz w:val="24"/>
          <w:szCs w:val="24"/>
        </w:rPr>
        <w:t xml:space="preserve"> iniciar as discussões do PPR</w:t>
      </w:r>
      <w:r w:rsidR="00552350" w:rsidRPr="00E371E6">
        <w:rPr>
          <w:rFonts w:ascii="Arial" w:hAnsi="Arial" w:cs="Arial"/>
          <w:sz w:val="24"/>
          <w:szCs w:val="24"/>
        </w:rPr>
        <w:t xml:space="preserve"> 2018</w:t>
      </w:r>
      <w:r w:rsidR="005348A8" w:rsidRPr="00E371E6">
        <w:rPr>
          <w:rFonts w:ascii="Arial" w:hAnsi="Arial" w:cs="Arial"/>
          <w:sz w:val="24"/>
          <w:szCs w:val="24"/>
        </w:rPr>
        <w:t xml:space="preserve"> em, no máximo, 30 (trinta) dias após o fechame</w:t>
      </w:r>
      <w:r w:rsidR="005348A8" w:rsidRPr="00E371E6">
        <w:rPr>
          <w:rFonts w:ascii="Arial" w:hAnsi="Arial" w:cs="Arial"/>
          <w:sz w:val="24"/>
          <w:szCs w:val="24"/>
        </w:rPr>
        <w:t>n</w:t>
      </w:r>
      <w:r w:rsidR="005348A8" w:rsidRPr="00E371E6">
        <w:rPr>
          <w:rFonts w:ascii="Arial" w:hAnsi="Arial" w:cs="Arial"/>
          <w:sz w:val="24"/>
          <w:szCs w:val="24"/>
        </w:rPr>
        <w:t>to deste acordo coletivo.</w:t>
      </w:r>
    </w:p>
    <w:p w:rsidR="005348A8" w:rsidRPr="00E371E6" w:rsidRDefault="005348A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Caso a empresa não viabilize o PPR </w:t>
      </w:r>
      <w:r w:rsidR="004007FB" w:rsidRPr="00E371E6">
        <w:rPr>
          <w:rFonts w:ascii="Arial" w:hAnsi="Arial" w:cs="Arial"/>
          <w:sz w:val="24"/>
          <w:szCs w:val="24"/>
        </w:rPr>
        <w:t>201</w:t>
      </w:r>
      <w:r w:rsidR="000E70BE" w:rsidRPr="00E371E6">
        <w:rPr>
          <w:rFonts w:ascii="Arial" w:hAnsi="Arial" w:cs="Arial"/>
          <w:sz w:val="24"/>
          <w:szCs w:val="24"/>
        </w:rPr>
        <w:t>7</w:t>
      </w:r>
      <w:r w:rsidRPr="00E371E6">
        <w:rPr>
          <w:rFonts w:ascii="Arial" w:hAnsi="Arial" w:cs="Arial"/>
          <w:sz w:val="24"/>
          <w:szCs w:val="24"/>
        </w:rPr>
        <w:t xml:space="preserve">, ela se obriga a distribuir </w:t>
      </w:r>
      <w:r w:rsidR="00DA4DBB" w:rsidRPr="00E371E6">
        <w:rPr>
          <w:rFonts w:ascii="Arial" w:hAnsi="Arial" w:cs="Arial"/>
          <w:sz w:val="24"/>
          <w:szCs w:val="24"/>
        </w:rPr>
        <w:t>o equiv</w:t>
      </w:r>
      <w:r w:rsidR="00DA4DBB" w:rsidRPr="00E371E6">
        <w:rPr>
          <w:rFonts w:ascii="Arial" w:hAnsi="Arial" w:cs="Arial"/>
          <w:sz w:val="24"/>
          <w:szCs w:val="24"/>
        </w:rPr>
        <w:t>a</w:t>
      </w:r>
      <w:r w:rsidR="00DA4DBB" w:rsidRPr="00E371E6">
        <w:rPr>
          <w:rFonts w:ascii="Arial" w:hAnsi="Arial" w:cs="Arial"/>
          <w:sz w:val="24"/>
          <w:szCs w:val="24"/>
        </w:rPr>
        <w:t xml:space="preserve">lente a </w:t>
      </w:r>
      <w:r w:rsidRPr="00E371E6">
        <w:rPr>
          <w:rFonts w:ascii="Arial" w:hAnsi="Arial" w:cs="Arial"/>
          <w:sz w:val="24"/>
          <w:szCs w:val="24"/>
        </w:rPr>
        <w:t>duas remunerações/mês para todos os seus empregados em abril de 201</w:t>
      </w:r>
      <w:r w:rsidR="000E70BE" w:rsidRPr="00E371E6">
        <w:rPr>
          <w:rFonts w:ascii="Arial" w:hAnsi="Arial" w:cs="Arial"/>
          <w:sz w:val="24"/>
          <w:szCs w:val="24"/>
        </w:rPr>
        <w:t>8</w:t>
      </w:r>
      <w:r w:rsidRPr="00E371E6">
        <w:rPr>
          <w:rFonts w:ascii="Arial" w:hAnsi="Arial" w:cs="Arial"/>
          <w:sz w:val="24"/>
          <w:szCs w:val="24"/>
        </w:rPr>
        <w:t>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9847D3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TERCEIRO – </w:t>
      </w:r>
      <w:r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pagar PPR, na integralidade, a todos os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pregados que se en</w:t>
      </w:r>
      <w:r w:rsidR="00EB5EE2" w:rsidRPr="00E371E6">
        <w:rPr>
          <w:rFonts w:ascii="Arial" w:hAnsi="Arial" w:cs="Arial"/>
          <w:sz w:val="24"/>
          <w:szCs w:val="24"/>
        </w:rPr>
        <w:t>contrarem afastados em decorrência</w:t>
      </w:r>
      <w:r w:rsidRPr="00E371E6">
        <w:rPr>
          <w:rFonts w:ascii="Arial" w:hAnsi="Arial" w:cs="Arial"/>
          <w:sz w:val="24"/>
          <w:szCs w:val="24"/>
        </w:rPr>
        <w:t xml:space="preserve"> de acidente de trabalho, doença ocupacional</w:t>
      </w:r>
      <w:r w:rsidR="00EB5EE2" w:rsidRPr="00E371E6">
        <w:rPr>
          <w:rFonts w:ascii="Arial" w:hAnsi="Arial" w:cs="Arial"/>
          <w:sz w:val="24"/>
          <w:szCs w:val="24"/>
        </w:rPr>
        <w:t xml:space="preserve"> e/ou que estejam afastados em</w:t>
      </w:r>
      <w:r w:rsidR="00D33DBE" w:rsidRPr="00E371E6">
        <w:rPr>
          <w:rFonts w:ascii="Arial" w:hAnsi="Arial" w:cs="Arial"/>
          <w:sz w:val="24"/>
          <w:szCs w:val="24"/>
        </w:rPr>
        <w:t xml:space="preserve"> auxílio-doença</w:t>
      </w:r>
      <w:r w:rsidR="00EB5EE2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ou licença maternidade.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F915D0" w:rsidRPr="00E371E6" w:rsidRDefault="00AC1C8D" w:rsidP="00F915D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CLÁUSULA TERCEIRA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ANUÊNIO – </w:t>
      </w:r>
      <w:r w:rsidR="00F915D0" w:rsidRPr="00E371E6">
        <w:rPr>
          <w:rFonts w:ascii="Arial" w:hAnsi="Arial" w:cs="Arial"/>
          <w:sz w:val="24"/>
          <w:szCs w:val="24"/>
        </w:rPr>
        <w:t>A EMBASA r</w:t>
      </w:r>
      <w:r w:rsidR="0090176B" w:rsidRPr="00E371E6">
        <w:rPr>
          <w:rFonts w:ascii="Arial" w:hAnsi="Arial" w:cs="Arial"/>
          <w:sz w:val="24"/>
          <w:szCs w:val="24"/>
        </w:rPr>
        <w:t>ealizará o pagamento do anuênio</w:t>
      </w:r>
      <w:r w:rsidR="00F915D0" w:rsidRPr="00E371E6">
        <w:rPr>
          <w:rFonts w:ascii="Arial" w:hAnsi="Arial" w:cs="Arial"/>
          <w:sz w:val="24"/>
          <w:szCs w:val="24"/>
        </w:rPr>
        <w:t xml:space="preserve"> corre</w:t>
      </w:r>
      <w:r w:rsidR="00F915D0" w:rsidRPr="00E371E6">
        <w:rPr>
          <w:rFonts w:ascii="Arial" w:hAnsi="Arial" w:cs="Arial"/>
          <w:sz w:val="24"/>
          <w:szCs w:val="24"/>
        </w:rPr>
        <w:t>s</w:t>
      </w:r>
      <w:r w:rsidR="00F915D0" w:rsidRPr="00E371E6">
        <w:rPr>
          <w:rFonts w:ascii="Arial" w:hAnsi="Arial" w:cs="Arial"/>
          <w:sz w:val="24"/>
          <w:szCs w:val="24"/>
        </w:rPr>
        <w:t>pondente a 1,0% (um por cento) até cinco anos de empresa, 1,5% de seis a dez anos de empresa e 2% acima de dez anos de empresa sobre a remuneração, incluindo os abonos</w:t>
      </w:r>
      <w:r w:rsidR="00AD7C42" w:rsidRPr="00E371E6">
        <w:rPr>
          <w:rFonts w:ascii="Arial" w:hAnsi="Arial" w:cs="Arial"/>
          <w:sz w:val="24"/>
          <w:szCs w:val="24"/>
        </w:rPr>
        <w:t>,</w:t>
      </w:r>
      <w:r w:rsidR="00F915D0" w:rsidRPr="00E371E6">
        <w:rPr>
          <w:rFonts w:ascii="Arial" w:hAnsi="Arial" w:cs="Arial"/>
          <w:sz w:val="24"/>
          <w:szCs w:val="24"/>
        </w:rPr>
        <w:t xml:space="preserve"> gratificações incorporadas</w:t>
      </w:r>
      <w:r w:rsidR="00AD7C42" w:rsidRPr="00E371E6">
        <w:rPr>
          <w:rFonts w:ascii="Arial" w:hAnsi="Arial" w:cs="Arial"/>
          <w:sz w:val="24"/>
          <w:szCs w:val="24"/>
        </w:rPr>
        <w:t xml:space="preserve"> e ajuda fix</w:t>
      </w:r>
      <w:r w:rsidR="009D74B7" w:rsidRPr="00E371E6">
        <w:rPr>
          <w:rFonts w:ascii="Arial" w:hAnsi="Arial" w:cs="Arial"/>
          <w:sz w:val="24"/>
          <w:szCs w:val="24"/>
        </w:rPr>
        <w:t>a</w:t>
      </w:r>
      <w:r w:rsidR="00AD7C42" w:rsidRPr="00E371E6">
        <w:rPr>
          <w:rFonts w:ascii="Arial" w:hAnsi="Arial" w:cs="Arial"/>
          <w:sz w:val="24"/>
          <w:szCs w:val="24"/>
        </w:rPr>
        <w:t xml:space="preserve"> incorporada</w:t>
      </w:r>
      <w:r w:rsidR="00F915D0" w:rsidRPr="00E371E6">
        <w:rPr>
          <w:rFonts w:ascii="Arial" w:hAnsi="Arial" w:cs="Arial"/>
          <w:sz w:val="24"/>
          <w:szCs w:val="24"/>
        </w:rPr>
        <w:t>, a pa</w:t>
      </w:r>
      <w:r w:rsidR="00F915D0" w:rsidRPr="00E371E6">
        <w:rPr>
          <w:rFonts w:ascii="Arial" w:hAnsi="Arial" w:cs="Arial"/>
          <w:sz w:val="24"/>
          <w:szCs w:val="24"/>
        </w:rPr>
        <w:t>r</w:t>
      </w:r>
      <w:r w:rsidR="00F915D0" w:rsidRPr="00E371E6">
        <w:rPr>
          <w:rFonts w:ascii="Arial" w:hAnsi="Arial" w:cs="Arial"/>
          <w:sz w:val="24"/>
          <w:szCs w:val="24"/>
        </w:rPr>
        <w:t>tir do primeiro ano completo de trabalho na empresa, respeitando o limite de 45% (</w:t>
      </w:r>
      <w:r w:rsidR="00031058" w:rsidRPr="00E371E6">
        <w:rPr>
          <w:rFonts w:ascii="Arial" w:hAnsi="Arial" w:cs="Arial"/>
          <w:sz w:val="24"/>
          <w:szCs w:val="24"/>
        </w:rPr>
        <w:t>quarenta e cinco</w:t>
      </w:r>
      <w:r w:rsidR="00F915D0" w:rsidRPr="00E371E6">
        <w:rPr>
          <w:rFonts w:ascii="Arial" w:hAnsi="Arial" w:cs="Arial"/>
          <w:sz w:val="24"/>
          <w:szCs w:val="24"/>
        </w:rPr>
        <w:t xml:space="preserve"> por ce</w:t>
      </w:r>
      <w:r w:rsidR="00F915D0" w:rsidRPr="00E371E6">
        <w:rPr>
          <w:rFonts w:ascii="Arial" w:hAnsi="Arial" w:cs="Arial"/>
          <w:sz w:val="24"/>
          <w:szCs w:val="24"/>
        </w:rPr>
        <w:t>n</w:t>
      </w:r>
      <w:r w:rsidR="00F915D0" w:rsidRPr="00E371E6">
        <w:rPr>
          <w:rFonts w:ascii="Arial" w:hAnsi="Arial" w:cs="Arial"/>
          <w:sz w:val="24"/>
          <w:szCs w:val="24"/>
        </w:rPr>
        <w:t>to) para todos os seus empregados, assegurando o direito adquirido e incorporando ao salário a partir do trigésimo ano de e</w:t>
      </w:r>
      <w:r w:rsidR="00F915D0" w:rsidRPr="00E371E6">
        <w:rPr>
          <w:rFonts w:ascii="Arial" w:hAnsi="Arial" w:cs="Arial"/>
          <w:sz w:val="24"/>
          <w:szCs w:val="24"/>
        </w:rPr>
        <w:t>m</w:t>
      </w:r>
      <w:r w:rsidR="00F915D0" w:rsidRPr="00E371E6">
        <w:rPr>
          <w:rFonts w:ascii="Arial" w:hAnsi="Arial" w:cs="Arial"/>
          <w:sz w:val="24"/>
          <w:szCs w:val="24"/>
        </w:rPr>
        <w:t xml:space="preserve">presa. </w:t>
      </w:r>
    </w:p>
    <w:p w:rsidR="003425DA" w:rsidRPr="00E371E6" w:rsidRDefault="003425D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3425DA" w:rsidRPr="00E371E6" w:rsidRDefault="003425D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ÚNICO –</w:t>
      </w:r>
      <w:r w:rsidRPr="00E371E6">
        <w:rPr>
          <w:rFonts w:ascii="Arial" w:hAnsi="Arial" w:cs="Arial"/>
          <w:sz w:val="24"/>
          <w:szCs w:val="24"/>
        </w:rPr>
        <w:t xml:space="preserve"> Para efeito desta cláusula, também será contado como tempo de serviço o período em que </w:t>
      </w:r>
      <w:r w:rsidR="001D0DE4" w:rsidRPr="00E371E6">
        <w:rPr>
          <w:rFonts w:ascii="Arial" w:hAnsi="Arial" w:cs="Arial"/>
          <w:sz w:val="24"/>
          <w:szCs w:val="24"/>
        </w:rPr>
        <w:t>o empregado estiver afastado por</w:t>
      </w:r>
      <w:r w:rsidRPr="00E371E6">
        <w:rPr>
          <w:rFonts w:ascii="Arial" w:hAnsi="Arial" w:cs="Arial"/>
          <w:sz w:val="24"/>
          <w:szCs w:val="24"/>
        </w:rPr>
        <w:t xml:space="preserve"> auxílio doença</w:t>
      </w:r>
      <w:r w:rsidR="00A81A32" w:rsidRPr="00E371E6">
        <w:rPr>
          <w:rFonts w:ascii="Arial" w:hAnsi="Arial" w:cs="Arial"/>
          <w:sz w:val="24"/>
          <w:szCs w:val="24"/>
        </w:rPr>
        <w:t xml:space="preserve"> ou ap</w:t>
      </w:r>
      <w:r w:rsidR="00A81A32" w:rsidRPr="00E371E6">
        <w:rPr>
          <w:rFonts w:ascii="Arial" w:hAnsi="Arial" w:cs="Arial"/>
          <w:sz w:val="24"/>
          <w:szCs w:val="24"/>
        </w:rPr>
        <w:t>o</w:t>
      </w:r>
      <w:r w:rsidR="00A81A32" w:rsidRPr="00E371E6">
        <w:rPr>
          <w:rFonts w:ascii="Arial" w:hAnsi="Arial" w:cs="Arial"/>
          <w:sz w:val="24"/>
          <w:szCs w:val="24"/>
        </w:rPr>
        <w:t>sentadoria por invalidez</w:t>
      </w:r>
      <w:r w:rsidRPr="00E371E6">
        <w:rPr>
          <w:rFonts w:ascii="Arial" w:hAnsi="Arial" w:cs="Arial"/>
          <w:sz w:val="24"/>
          <w:szCs w:val="24"/>
        </w:rPr>
        <w:t xml:space="preserve"> do INSS.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8C1D10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CLÁUSULA QUARTA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GRATIFICAÇÃO DE FÉRIAS –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pagará a todos os seus empregados, quando do efetivo gozo de férias, o valor correspondente a 100% da sua remuneração, a título de gratificação de férias, aí incluído o adicional previsto no i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>ciso XVII do art. 7º da Constituição Federal.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Em caso de despedida imotivada ou aposentadoria prom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 xml:space="preserve">vida pela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, o abono será devido proporcionalmente aos dias trabalhados.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85696F" w:rsidRPr="00E371E6">
        <w:rPr>
          <w:rFonts w:ascii="Arial" w:hAnsi="Arial" w:cs="Arial"/>
          <w:sz w:val="24"/>
          <w:szCs w:val="24"/>
        </w:rPr>
        <w:t xml:space="preserve">facultará aos seus empregados a escolha do dia de início das férias e 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tabelecerá em sua norma interna rodízio na escala de férias dos</w:t>
      </w:r>
      <w:r w:rsidR="0029598E" w:rsidRPr="00E371E6">
        <w:rPr>
          <w:rFonts w:ascii="Arial" w:hAnsi="Arial" w:cs="Arial"/>
          <w:sz w:val="24"/>
          <w:szCs w:val="24"/>
        </w:rPr>
        <w:t xml:space="preserve"> (as)</w:t>
      </w:r>
      <w:r w:rsidRPr="00E371E6">
        <w:rPr>
          <w:rFonts w:ascii="Arial" w:hAnsi="Arial" w:cs="Arial"/>
          <w:sz w:val="24"/>
          <w:szCs w:val="24"/>
        </w:rPr>
        <w:t xml:space="preserve"> empregados</w:t>
      </w:r>
      <w:r w:rsidR="0029598E" w:rsidRPr="00E371E6">
        <w:rPr>
          <w:rFonts w:ascii="Arial" w:hAnsi="Arial" w:cs="Arial"/>
          <w:sz w:val="24"/>
          <w:szCs w:val="24"/>
        </w:rPr>
        <w:t xml:space="preserve"> (as)</w:t>
      </w:r>
      <w:r w:rsidR="0085696F" w:rsidRPr="00E371E6">
        <w:rPr>
          <w:rFonts w:ascii="Arial" w:hAnsi="Arial" w:cs="Arial"/>
          <w:sz w:val="24"/>
          <w:szCs w:val="24"/>
        </w:rPr>
        <w:t>.</w:t>
      </w:r>
    </w:p>
    <w:p w:rsidR="00322ACD" w:rsidRPr="00E371E6" w:rsidRDefault="00322AC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C4F3A" w:rsidRPr="00E371E6" w:rsidRDefault="00322AC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TERCEIRO – </w:t>
      </w:r>
      <w:r w:rsidR="0090176B" w:rsidRPr="00E371E6">
        <w:rPr>
          <w:rFonts w:ascii="Arial" w:hAnsi="Arial" w:cs="Arial"/>
          <w:sz w:val="24"/>
          <w:szCs w:val="24"/>
        </w:rPr>
        <w:t>A EMBASA possibilitará ao empregado</w:t>
      </w:r>
      <w:r w:rsidR="00ED2791" w:rsidRPr="00E371E6">
        <w:rPr>
          <w:rFonts w:ascii="Arial" w:hAnsi="Arial" w:cs="Arial"/>
          <w:sz w:val="24"/>
          <w:szCs w:val="24"/>
        </w:rPr>
        <w:t xml:space="preserve"> interessado</w:t>
      </w:r>
      <w:r w:rsidR="0090176B" w:rsidRPr="00E371E6">
        <w:rPr>
          <w:rFonts w:ascii="Arial" w:hAnsi="Arial" w:cs="Arial"/>
          <w:sz w:val="24"/>
          <w:szCs w:val="24"/>
        </w:rPr>
        <w:t>, med</w:t>
      </w:r>
      <w:r w:rsidR="0090176B" w:rsidRPr="00E371E6">
        <w:rPr>
          <w:rFonts w:ascii="Arial" w:hAnsi="Arial" w:cs="Arial"/>
          <w:sz w:val="24"/>
          <w:szCs w:val="24"/>
        </w:rPr>
        <w:t>i</w:t>
      </w:r>
      <w:r w:rsidR="0090176B" w:rsidRPr="00E371E6">
        <w:rPr>
          <w:rFonts w:ascii="Arial" w:hAnsi="Arial" w:cs="Arial"/>
          <w:sz w:val="24"/>
          <w:szCs w:val="24"/>
        </w:rPr>
        <w:t>ante solicitação por escrito,</w:t>
      </w:r>
      <w:r w:rsidRPr="00E371E6">
        <w:rPr>
          <w:rFonts w:ascii="Arial" w:hAnsi="Arial" w:cs="Arial"/>
          <w:sz w:val="24"/>
          <w:szCs w:val="24"/>
        </w:rPr>
        <w:t xml:space="preserve"> a divisão das fér</w:t>
      </w:r>
      <w:r w:rsidR="00D21F54" w:rsidRPr="00E371E6">
        <w:rPr>
          <w:rFonts w:ascii="Arial" w:hAnsi="Arial" w:cs="Arial"/>
          <w:sz w:val="24"/>
          <w:szCs w:val="24"/>
        </w:rPr>
        <w:t xml:space="preserve">ias em </w:t>
      </w:r>
      <w:proofErr w:type="gramStart"/>
      <w:r w:rsidR="00D21F54" w:rsidRPr="00E371E6">
        <w:rPr>
          <w:rFonts w:ascii="Arial" w:hAnsi="Arial" w:cs="Arial"/>
          <w:sz w:val="24"/>
          <w:szCs w:val="24"/>
        </w:rPr>
        <w:t>2</w:t>
      </w:r>
      <w:proofErr w:type="gramEnd"/>
      <w:r w:rsidR="00D21F54" w:rsidRPr="00E371E6">
        <w:rPr>
          <w:rFonts w:ascii="Arial" w:hAnsi="Arial" w:cs="Arial"/>
          <w:sz w:val="24"/>
          <w:szCs w:val="24"/>
        </w:rPr>
        <w:t xml:space="preserve"> (dois) períodos de 15 (</w:t>
      </w:r>
      <w:r w:rsidRPr="00E371E6">
        <w:rPr>
          <w:rFonts w:ascii="Arial" w:hAnsi="Arial" w:cs="Arial"/>
          <w:sz w:val="24"/>
          <w:szCs w:val="24"/>
        </w:rPr>
        <w:t>quin</w:t>
      </w:r>
      <w:r w:rsidR="0090176B" w:rsidRPr="00E371E6">
        <w:rPr>
          <w:rFonts w:ascii="Arial" w:hAnsi="Arial" w:cs="Arial"/>
          <w:sz w:val="24"/>
          <w:szCs w:val="24"/>
        </w:rPr>
        <w:t>ze) dias, sendo que o parcelamento dos valores descontados das férias será realizado após o g</w:t>
      </w:r>
      <w:r w:rsidR="0090176B" w:rsidRPr="00E371E6">
        <w:rPr>
          <w:rFonts w:ascii="Arial" w:hAnsi="Arial" w:cs="Arial"/>
          <w:sz w:val="24"/>
          <w:szCs w:val="24"/>
        </w:rPr>
        <w:t>o</w:t>
      </w:r>
      <w:r w:rsidR="0090176B" w:rsidRPr="00E371E6">
        <w:rPr>
          <w:rFonts w:ascii="Arial" w:hAnsi="Arial" w:cs="Arial"/>
          <w:sz w:val="24"/>
          <w:szCs w:val="24"/>
        </w:rPr>
        <w:t>zo do primeiro período.</w:t>
      </w:r>
    </w:p>
    <w:p w:rsidR="00870A23" w:rsidRPr="00E371E6" w:rsidRDefault="00870A2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C4F3A" w:rsidRPr="00E371E6" w:rsidRDefault="00A23BE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</w:t>
      </w:r>
      <w:r w:rsidR="008C1D10"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b/>
          <w:sz w:val="24"/>
          <w:szCs w:val="24"/>
        </w:rPr>
        <w:t>QUARTO</w:t>
      </w:r>
      <w:r w:rsidR="00BD7761" w:rsidRPr="00E371E6">
        <w:rPr>
          <w:rFonts w:ascii="Arial" w:hAnsi="Arial" w:cs="Arial"/>
          <w:b/>
          <w:sz w:val="24"/>
          <w:szCs w:val="24"/>
        </w:rPr>
        <w:t xml:space="preserve"> –</w:t>
      </w:r>
      <w:r w:rsidR="00FC4F3A"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FC4F3A" w:rsidRPr="00E371E6">
        <w:rPr>
          <w:rFonts w:ascii="Arial" w:hAnsi="Arial" w:cs="Arial"/>
          <w:sz w:val="24"/>
          <w:szCs w:val="24"/>
        </w:rPr>
        <w:t xml:space="preserve"> se obriga a pagar, no</w:t>
      </w:r>
      <w:r w:rsidR="009C089B" w:rsidRPr="00E371E6">
        <w:rPr>
          <w:rFonts w:ascii="Arial" w:hAnsi="Arial" w:cs="Arial"/>
          <w:sz w:val="24"/>
          <w:szCs w:val="24"/>
        </w:rPr>
        <w:t xml:space="preserve"> início do</w:t>
      </w:r>
      <w:r w:rsidR="00FC4F3A" w:rsidRPr="00E371E6">
        <w:rPr>
          <w:rFonts w:ascii="Arial" w:hAnsi="Arial" w:cs="Arial"/>
          <w:sz w:val="24"/>
          <w:szCs w:val="24"/>
        </w:rPr>
        <w:t xml:space="preserve"> mês de retorno das férias, um ab</w:t>
      </w:r>
      <w:r w:rsidR="00FC4F3A" w:rsidRPr="00E371E6">
        <w:rPr>
          <w:rFonts w:ascii="Arial" w:hAnsi="Arial" w:cs="Arial"/>
          <w:sz w:val="24"/>
          <w:szCs w:val="24"/>
        </w:rPr>
        <w:t>o</w:t>
      </w:r>
      <w:r w:rsidR="00FC4F3A" w:rsidRPr="00E371E6">
        <w:rPr>
          <w:rFonts w:ascii="Arial" w:hAnsi="Arial" w:cs="Arial"/>
          <w:sz w:val="24"/>
          <w:szCs w:val="24"/>
        </w:rPr>
        <w:t>no correspondente a 50% do salário base do</w:t>
      </w:r>
      <w:r w:rsidR="00821327" w:rsidRPr="00E371E6">
        <w:rPr>
          <w:rFonts w:ascii="Arial" w:hAnsi="Arial" w:cs="Arial"/>
          <w:sz w:val="24"/>
          <w:szCs w:val="24"/>
        </w:rPr>
        <w:t xml:space="preserve"> (a)</w:t>
      </w:r>
      <w:r w:rsidR="00FC4F3A" w:rsidRPr="00E371E6">
        <w:rPr>
          <w:rFonts w:ascii="Arial" w:hAnsi="Arial" w:cs="Arial"/>
          <w:sz w:val="24"/>
          <w:szCs w:val="24"/>
        </w:rPr>
        <w:t xml:space="preserve"> empregado</w:t>
      </w:r>
      <w:r w:rsidR="00821327" w:rsidRPr="00E371E6">
        <w:rPr>
          <w:rFonts w:ascii="Arial" w:hAnsi="Arial" w:cs="Arial"/>
          <w:sz w:val="24"/>
          <w:szCs w:val="24"/>
        </w:rPr>
        <w:t xml:space="preserve"> (a)</w:t>
      </w:r>
      <w:r w:rsidR="00FC4F3A" w:rsidRPr="00E371E6">
        <w:rPr>
          <w:rFonts w:ascii="Arial" w:hAnsi="Arial" w:cs="Arial"/>
          <w:sz w:val="24"/>
          <w:szCs w:val="24"/>
        </w:rPr>
        <w:t>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DD1C0F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6458BC" w:rsidRPr="00E371E6">
        <w:rPr>
          <w:rFonts w:ascii="Arial" w:hAnsi="Arial" w:cs="Arial"/>
          <w:b/>
          <w:sz w:val="24"/>
          <w:szCs w:val="24"/>
        </w:rPr>
        <w:t>QUINTA</w:t>
      </w:r>
      <w:r w:rsidR="00C5255B" w:rsidRPr="00E371E6">
        <w:rPr>
          <w:rFonts w:ascii="Arial" w:hAnsi="Arial" w:cs="Arial"/>
          <w:b/>
          <w:sz w:val="24"/>
          <w:szCs w:val="24"/>
        </w:rPr>
        <w:t xml:space="preserve"> – HORAS EXTRAS /</w:t>
      </w:r>
      <w:r w:rsidR="00D36D3F" w:rsidRPr="00E371E6">
        <w:rPr>
          <w:rFonts w:ascii="Arial" w:hAnsi="Arial" w:cs="Arial"/>
          <w:b/>
          <w:sz w:val="24"/>
          <w:szCs w:val="24"/>
        </w:rPr>
        <w:t xml:space="preserve"> </w:t>
      </w:r>
      <w:r w:rsidR="00C5255B" w:rsidRPr="00E371E6">
        <w:rPr>
          <w:rFonts w:ascii="Arial" w:hAnsi="Arial" w:cs="Arial"/>
          <w:b/>
          <w:sz w:val="24"/>
          <w:szCs w:val="24"/>
        </w:rPr>
        <w:t>ADICIONAIS –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pagará todas as horas extras efet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vamente trabalhadas, inclusive nos sábados, domingos, feriados</w:t>
      </w:r>
      <w:r w:rsidR="0007225B" w:rsidRPr="00E371E6">
        <w:rPr>
          <w:rFonts w:ascii="Arial" w:hAnsi="Arial" w:cs="Arial"/>
          <w:sz w:val="24"/>
          <w:szCs w:val="24"/>
        </w:rPr>
        <w:t>, dias facultados</w:t>
      </w:r>
      <w:r w:rsidR="00450D21" w:rsidRPr="00E371E6">
        <w:rPr>
          <w:rFonts w:ascii="Arial" w:hAnsi="Arial" w:cs="Arial"/>
          <w:sz w:val="24"/>
          <w:szCs w:val="24"/>
        </w:rPr>
        <w:t xml:space="preserve"> (ponto facultativo)</w:t>
      </w:r>
      <w:r w:rsidR="000E7244" w:rsidRPr="00E371E6">
        <w:rPr>
          <w:rFonts w:ascii="Arial" w:hAnsi="Arial" w:cs="Arial"/>
          <w:sz w:val="24"/>
          <w:szCs w:val="24"/>
        </w:rPr>
        <w:t xml:space="preserve"> e dias destinado</w:t>
      </w:r>
      <w:r w:rsidR="00AD2C0E" w:rsidRPr="00E371E6">
        <w:rPr>
          <w:rFonts w:ascii="Arial" w:hAnsi="Arial" w:cs="Arial"/>
          <w:sz w:val="24"/>
          <w:szCs w:val="24"/>
        </w:rPr>
        <w:t>s a folgas, com acréscimo de 150</w:t>
      </w:r>
      <w:r w:rsidR="0093747C" w:rsidRPr="00E371E6">
        <w:rPr>
          <w:rFonts w:ascii="Arial" w:hAnsi="Arial" w:cs="Arial"/>
          <w:sz w:val="24"/>
          <w:szCs w:val="24"/>
        </w:rPr>
        <w:t>% (cento e cinquenta</w:t>
      </w:r>
      <w:r w:rsidR="000E7244" w:rsidRPr="00E371E6">
        <w:rPr>
          <w:rFonts w:ascii="Arial" w:hAnsi="Arial" w:cs="Arial"/>
          <w:sz w:val="24"/>
          <w:szCs w:val="24"/>
        </w:rPr>
        <w:t xml:space="preserve"> por cento) sobre o valor da hora no</w:t>
      </w:r>
      <w:r w:rsidR="000E7244" w:rsidRPr="00E371E6">
        <w:rPr>
          <w:rFonts w:ascii="Arial" w:hAnsi="Arial" w:cs="Arial"/>
          <w:sz w:val="24"/>
          <w:szCs w:val="24"/>
        </w:rPr>
        <w:t>r</w:t>
      </w:r>
      <w:r w:rsidR="0093747C" w:rsidRPr="00E371E6">
        <w:rPr>
          <w:rFonts w:ascii="Arial" w:hAnsi="Arial" w:cs="Arial"/>
          <w:sz w:val="24"/>
          <w:szCs w:val="24"/>
        </w:rPr>
        <w:t xml:space="preserve">mal. </w:t>
      </w:r>
      <w:r w:rsidR="00DF196B" w:rsidRPr="00E371E6">
        <w:rPr>
          <w:rFonts w:ascii="Arial" w:hAnsi="Arial" w:cs="Arial"/>
          <w:sz w:val="24"/>
          <w:szCs w:val="24"/>
        </w:rPr>
        <w:t>As horas extras serão contadas a partir do início da viagem para aqueles que participarem de capacitação em Salvador, RMS e interior.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93747C" w:rsidRPr="00E371E6" w:rsidRDefault="000E7244" w:rsidP="0060220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pagar, para o pessoal de 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vez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mento</w:t>
      </w:r>
      <w:r w:rsidR="00AD2C0E" w:rsidRPr="00E371E6">
        <w:rPr>
          <w:rFonts w:ascii="Arial" w:hAnsi="Arial" w:cs="Arial"/>
          <w:sz w:val="24"/>
          <w:szCs w:val="24"/>
        </w:rPr>
        <w:t xml:space="preserve"> de turno, as horas extras a 150</w:t>
      </w:r>
      <w:r w:rsidR="0093747C" w:rsidRPr="00E371E6">
        <w:rPr>
          <w:rFonts w:ascii="Arial" w:hAnsi="Arial" w:cs="Arial"/>
          <w:sz w:val="24"/>
          <w:szCs w:val="24"/>
        </w:rPr>
        <w:t>% (ce</w:t>
      </w:r>
      <w:r w:rsidR="00031058" w:rsidRPr="00E371E6">
        <w:rPr>
          <w:rFonts w:ascii="Arial" w:hAnsi="Arial" w:cs="Arial"/>
          <w:sz w:val="24"/>
          <w:szCs w:val="24"/>
        </w:rPr>
        <w:t xml:space="preserve">nto e cinquenta </w:t>
      </w:r>
      <w:r w:rsidR="0093747C" w:rsidRPr="00E371E6">
        <w:rPr>
          <w:rFonts w:ascii="Arial" w:hAnsi="Arial" w:cs="Arial"/>
          <w:sz w:val="24"/>
          <w:szCs w:val="24"/>
        </w:rPr>
        <w:t xml:space="preserve">por cento) nos feriados, </w:t>
      </w:r>
      <w:r w:rsidR="00371E85" w:rsidRPr="00E371E6">
        <w:rPr>
          <w:rFonts w:ascii="Arial" w:hAnsi="Arial" w:cs="Arial"/>
          <w:sz w:val="24"/>
          <w:szCs w:val="24"/>
        </w:rPr>
        <w:t xml:space="preserve">inclusive quando </w:t>
      </w:r>
      <w:r w:rsidRPr="00E371E6">
        <w:rPr>
          <w:rFonts w:ascii="Arial" w:hAnsi="Arial" w:cs="Arial"/>
          <w:sz w:val="24"/>
          <w:szCs w:val="24"/>
        </w:rPr>
        <w:t>estes caírem em dias de d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mingo</w:t>
      </w:r>
      <w:r w:rsidR="0093747C" w:rsidRPr="00E371E6">
        <w:rPr>
          <w:rFonts w:ascii="Arial" w:hAnsi="Arial" w:cs="Arial"/>
          <w:sz w:val="24"/>
          <w:szCs w:val="24"/>
        </w:rPr>
        <w:t xml:space="preserve"> e em dias facultados</w:t>
      </w:r>
      <w:r w:rsidRPr="00E371E6">
        <w:rPr>
          <w:rFonts w:ascii="Arial" w:hAnsi="Arial" w:cs="Arial"/>
          <w:sz w:val="24"/>
          <w:szCs w:val="24"/>
        </w:rPr>
        <w:t>.</w:t>
      </w:r>
    </w:p>
    <w:p w:rsidR="00881ECC" w:rsidRPr="00E371E6" w:rsidRDefault="00881ECC" w:rsidP="0060220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restringirá a realização de serviço extraordinário aos casos de comprovada nece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 xml:space="preserve">sidade.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TERCEIRO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deverá remunerar todas as horas extras efet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vamente trabalh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das, independentemente do cargo do (a) empregado (a).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QUARTO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deverá remunerar</w:t>
      </w:r>
      <w:r w:rsidR="00E13211" w:rsidRPr="00E371E6">
        <w:rPr>
          <w:rFonts w:ascii="Arial" w:hAnsi="Arial" w:cs="Arial"/>
          <w:sz w:val="24"/>
          <w:szCs w:val="24"/>
        </w:rPr>
        <w:t>,</w:t>
      </w:r>
      <w:r w:rsidRPr="00E371E6">
        <w:rPr>
          <w:rFonts w:ascii="Arial" w:hAnsi="Arial" w:cs="Arial"/>
          <w:sz w:val="24"/>
          <w:szCs w:val="24"/>
        </w:rPr>
        <w:t xml:space="preserve"> como serviço extraordinário</w:t>
      </w:r>
      <w:r w:rsidR="00E13211" w:rsidRPr="00E371E6">
        <w:rPr>
          <w:rFonts w:ascii="Arial" w:hAnsi="Arial" w:cs="Arial"/>
          <w:sz w:val="24"/>
          <w:szCs w:val="24"/>
        </w:rPr>
        <w:t>,</w:t>
      </w:r>
      <w:r w:rsidRPr="00E371E6">
        <w:rPr>
          <w:rFonts w:ascii="Arial" w:hAnsi="Arial" w:cs="Arial"/>
          <w:sz w:val="24"/>
          <w:szCs w:val="24"/>
        </w:rPr>
        <w:t xml:space="preserve"> todos os seus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pregados que ficarem de sobreaviso</w:t>
      </w:r>
      <w:r w:rsidR="00450D21" w:rsidRPr="00E371E6">
        <w:rPr>
          <w:rFonts w:ascii="Arial" w:hAnsi="Arial" w:cs="Arial"/>
          <w:sz w:val="24"/>
          <w:szCs w:val="24"/>
        </w:rPr>
        <w:t xml:space="preserve"> à noite,</w:t>
      </w:r>
      <w:r w:rsidRPr="00E371E6">
        <w:rPr>
          <w:rFonts w:ascii="Arial" w:hAnsi="Arial" w:cs="Arial"/>
          <w:sz w:val="24"/>
          <w:szCs w:val="24"/>
        </w:rPr>
        <w:t xml:space="preserve"> nos feriados e</w:t>
      </w:r>
      <w:r w:rsidR="00C24E43" w:rsidRPr="00E371E6">
        <w:rPr>
          <w:rFonts w:ascii="Arial" w:hAnsi="Arial" w:cs="Arial"/>
          <w:sz w:val="24"/>
          <w:szCs w:val="24"/>
        </w:rPr>
        <w:t xml:space="preserve"> nos</w:t>
      </w:r>
      <w:r w:rsidRPr="00E371E6">
        <w:rPr>
          <w:rFonts w:ascii="Arial" w:hAnsi="Arial" w:cs="Arial"/>
          <w:sz w:val="24"/>
          <w:szCs w:val="24"/>
        </w:rPr>
        <w:t xml:space="preserve"> finais de semana.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QUINTO</w:t>
      </w:r>
      <w:r w:rsidRPr="00E371E6">
        <w:rPr>
          <w:rFonts w:ascii="Arial" w:hAnsi="Arial" w:cs="Arial"/>
          <w:sz w:val="24"/>
          <w:szCs w:val="24"/>
        </w:rPr>
        <w:t xml:space="preserve"> – Quando o</w:t>
      </w:r>
      <w:r w:rsidR="00E60212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empregado</w:t>
      </w:r>
      <w:r w:rsidR="00E60212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for convocado</w:t>
      </w:r>
      <w:r w:rsidR="00E60212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para participar de cursos ou treinamentos em dias de folga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obriga a pagar esses perí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dos como horas extras, com acrésc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 xml:space="preserve">mo de </w:t>
      </w:r>
      <w:r w:rsidR="00DE5293" w:rsidRPr="00E371E6">
        <w:rPr>
          <w:rFonts w:ascii="Arial" w:hAnsi="Arial" w:cs="Arial"/>
          <w:sz w:val="24"/>
          <w:szCs w:val="24"/>
        </w:rPr>
        <w:t>150</w:t>
      </w:r>
      <w:r w:rsidRPr="00E371E6">
        <w:rPr>
          <w:rFonts w:ascii="Arial" w:hAnsi="Arial" w:cs="Arial"/>
          <w:sz w:val="24"/>
          <w:szCs w:val="24"/>
        </w:rPr>
        <w:t>% (c</w:t>
      </w:r>
      <w:r w:rsidR="00031058" w:rsidRPr="00E371E6">
        <w:rPr>
          <w:rFonts w:ascii="Arial" w:hAnsi="Arial" w:cs="Arial"/>
          <w:sz w:val="24"/>
          <w:szCs w:val="24"/>
        </w:rPr>
        <w:t>ento e cinquenta</w:t>
      </w:r>
      <w:r w:rsidRPr="00E371E6">
        <w:rPr>
          <w:rFonts w:ascii="Arial" w:hAnsi="Arial" w:cs="Arial"/>
          <w:sz w:val="24"/>
          <w:szCs w:val="24"/>
        </w:rPr>
        <w:t xml:space="preserve"> por cento), além de arcar com todos os custos de transporte, alimentação e hospedagem, independenteme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te do dia da realização do trein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 xml:space="preserve">mento.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A63E07" w:rsidRPr="00E371E6" w:rsidRDefault="000E7244" w:rsidP="0060220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SEXTO</w:t>
      </w:r>
      <w:r w:rsidRPr="00E371E6">
        <w:rPr>
          <w:rFonts w:ascii="Arial" w:hAnsi="Arial" w:cs="Arial"/>
          <w:sz w:val="24"/>
          <w:szCs w:val="24"/>
        </w:rPr>
        <w:t xml:space="preserve"> – </w:t>
      </w:r>
      <w:r w:rsidRPr="00E371E6">
        <w:rPr>
          <w:rFonts w:ascii="Arial" w:hAnsi="Arial" w:cs="Arial"/>
          <w:snapToGrid w:val="0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napToGrid w:val="0"/>
          <w:sz w:val="24"/>
          <w:szCs w:val="24"/>
        </w:rPr>
        <w:t>EMBASA</w:t>
      </w:r>
      <w:r w:rsidRPr="00E371E6">
        <w:rPr>
          <w:rFonts w:ascii="Arial" w:hAnsi="Arial" w:cs="Arial"/>
          <w:snapToGrid w:val="0"/>
          <w:sz w:val="24"/>
          <w:szCs w:val="24"/>
        </w:rPr>
        <w:t xml:space="preserve"> se compromete a pagar as horas extras tendo como base de cálculo </w:t>
      </w:r>
      <w:r w:rsidR="00884244" w:rsidRPr="00E371E6">
        <w:rPr>
          <w:rFonts w:ascii="Arial" w:hAnsi="Arial" w:cs="Arial"/>
          <w:snapToGrid w:val="0"/>
          <w:sz w:val="24"/>
          <w:szCs w:val="24"/>
        </w:rPr>
        <w:t>a remuneração.</w:t>
      </w:r>
    </w:p>
    <w:p w:rsidR="007E0914" w:rsidRPr="00E371E6" w:rsidRDefault="007E0914" w:rsidP="0060220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7E0914" w:rsidRPr="00E371E6" w:rsidRDefault="007E0914" w:rsidP="0060220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E371E6">
        <w:rPr>
          <w:rFonts w:ascii="Arial" w:hAnsi="Arial" w:cs="Arial"/>
          <w:b/>
          <w:snapToGrid w:val="0"/>
          <w:sz w:val="24"/>
          <w:szCs w:val="24"/>
        </w:rPr>
        <w:t xml:space="preserve">PARÁGRAFO SÉTIMO – </w:t>
      </w:r>
      <w:r w:rsidRPr="00E371E6">
        <w:rPr>
          <w:rFonts w:ascii="Arial" w:hAnsi="Arial" w:cs="Arial"/>
          <w:snapToGrid w:val="0"/>
          <w:sz w:val="24"/>
          <w:szCs w:val="24"/>
        </w:rPr>
        <w:t>Ser</w:t>
      </w:r>
      <w:r w:rsidR="00F07102" w:rsidRPr="00E371E6">
        <w:rPr>
          <w:rFonts w:ascii="Arial" w:hAnsi="Arial" w:cs="Arial"/>
          <w:snapToGrid w:val="0"/>
          <w:sz w:val="24"/>
          <w:szCs w:val="24"/>
        </w:rPr>
        <w:t>ão</w:t>
      </w:r>
      <w:r w:rsidRPr="00E371E6">
        <w:rPr>
          <w:rFonts w:ascii="Arial" w:hAnsi="Arial" w:cs="Arial"/>
          <w:snapToGrid w:val="0"/>
          <w:sz w:val="24"/>
          <w:szCs w:val="24"/>
        </w:rPr>
        <w:t xml:space="preserve"> pago</w:t>
      </w:r>
      <w:r w:rsidR="00F07102" w:rsidRPr="00E371E6">
        <w:rPr>
          <w:rFonts w:ascii="Arial" w:hAnsi="Arial" w:cs="Arial"/>
          <w:snapToGrid w:val="0"/>
          <w:sz w:val="24"/>
          <w:szCs w:val="24"/>
        </w:rPr>
        <w:t>s</w:t>
      </w:r>
      <w:r w:rsidRPr="00E371E6">
        <w:rPr>
          <w:rFonts w:ascii="Arial" w:hAnsi="Arial" w:cs="Arial"/>
          <w:snapToGrid w:val="0"/>
          <w:sz w:val="24"/>
          <w:szCs w:val="24"/>
        </w:rPr>
        <w:t xml:space="preserve"> como hora extr</w:t>
      </w:r>
      <w:r w:rsidR="00F07102" w:rsidRPr="00E371E6">
        <w:rPr>
          <w:rFonts w:ascii="Arial" w:hAnsi="Arial" w:cs="Arial"/>
          <w:snapToGrid w:val="0"/>
          <w:sz w:val="24"/>
          <w:szCs w:val="24"/>
        </w:rPr>
        <w:t>a os turnos dos dias 24 e 31/12 e os demais feriados nacionais.</w:t>
      </w:r>
    </w:p>
    <w:p w:rsidR="007E0914" w:rsidRPr="00E371E6" w:rsidRDefault="007E0914" w:rsidP="0060220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7E0914" w:rsidRPr="00E371E6" w:rsidRDefault="007E0914" w:rsidP="0060220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E371E6">
        <w:rPr>
          <w:rFonts w:ascii="Arial" w:hAnsi="Arial" w:cs="Arial"/>
          <w:b/>
          <w:snapToGrid w:val="0"/>
          <w:sz w:val="24"/>
          <w:szCs w:val="24"/>
        </w:rPr>
        <w:t xml:space="preserve">PARÁGRAFO OITAVO – </w:t>
      </w:r>
      <w:r w:rsidR="00C40B28" w:rsidRPr="00E371E6">
        <w:rPr>
          <w:rFonts w:ascii="Arial" w:hAnsi="Arial" w:cs="Arial"/>
          <w:snapToGrid w:val="0"/>
          <w:sz w:val="24"/>
          <w:szCs w:val="24"/>
        </w:rPr>
        <w:t>O</w:t>
      </w:r>
      <w:r w:rsidR="00691AB3" w:rsidRPr="00E371E6">
        <w:rPr>
          <w:rFonts w:ascii="Arial" w:hAnsi="Arial" w:cs="Arial"/>
          <w:snapToGrid w:val="0"/>
          <w:sz w:val="24"/>
          <w:szCs w:val="24"/>
        </w:rPr>
        <w:t>s empregados que optarem, exclusivamente por seu intere</w:t>
      </w:r>
      <w:r w:rsidR="00691AB3" w:rsidRPr="00E371E6">
        <w:rPr>
          <w:rFonts w:ascii="Arial" w:hAnsi="Arial" w:cs="Arial"/>
          <w:snapToGrid w:val="0"/>
          <w:sz w:val="24"/>
          <w:szCs w:val="24"/>
        </w:rPr>
        <w:t>s</w:t>
      </w:r>
      <w:r w:rsidR="00691AB3" w:rsidRPr="00E371E6">
        <w:rPr>
          <w:rFonts w:ascii="Arial" w:hAnsi="Arial" w:cs="Arial"/>
          <w:snapToGrid w:val="0"/>
          <w:sz w:val="24"/>
          <w:szCs w:val="24"/>
        </w:rPr>
        <w:t xml:space="preserve">se, em </w:t>
      </w:r>
      <w:r w:rsidRPr="00E371E6">
        <w:rPr>
          <w:rFonts w:ascii="Arial" w:hAnsi="Arial" w:cs="Arial"/>
          <w:snapToGrid w:val="0"/>
          <w:sz w:val="24"/>
          <w:szCs w:val="24"/>
        </w:rPr>
        <w:t>receber as horas extras em folga</w:t>
      </w:r>
      <w:r w:rsidR="00691AB3" w:rsidRPr="00E371E6">
        <w:rPr>
          <w:rFonts w:ascii="Arial" w:hAnsi="Arial" w:cs="Arial"/>
          <w:snapToGrid w:val="0"/>
          <w:sz w:val="24"/>
          <w:szCs w:val="24"/>
        </w:rPr>
        <w:t>s, desde que solicitado à empresa por escrito,</w:t>
      </w:r>
      <w:r w:rsidRPr="00E371E6">
        <w:rPr>
          <w:rFonts w:ascii="Arial" w:hAnsi="Arial" w:cs="Arial"/>
          <w:snapToGrid w:val="0"/>
          <w:sz w:val="24"/>
          <w:szCs w:val="24"/>
        </w:rPr>
        <w:t xml:space="preserve"> goz</w:t>
      </w:r>
      <w:r w:rsidRPr="00E371E6">
        <w:rPr>
          <w:rFonts w:ascii="Arial" w:hAnsi="Arial" w:cs="Arial"/>
          <w:snapToGrid w:val="0"/>
          <w:sz w:val="24"/>
          <w:szCs w:val="24"/>
        </w:rPr>
        <w:t>a</w:t>
      </w:r>
      <w:r w:rsidRPr="00E371E6">
        <w:rPr>
          <w:rFonts w:ascii="Arial" w:hAnsi="Arial" w:cs="Arial"/>
          <w:snapToGrid w:val="0"/>
          <w:sz w:val="24"/>
          <w:szCs w:val="24"/>
        </w:rPr>
        <w:t>rão as mesmas folgas em dobro.</w:t>
      </w:r>
    </w:p>
    <w:p w:rsidR="00885F23" w:rsidRPr="00E371E6" w:rsidRDefault="00885F23" w:rsidP="0060220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0E7244" w:rsidRPr="00E371E6" w:rsidRDefault="00EE29C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6458BC" w:rsidRPr="00E371E6">
        <w:rPr>
          <w:rFonts w:ascii="Arial" w:hAnsi="Arial" w:cs="Arial"/>
          <w:b/>
          <w:sz w:val="24"/>
          <w:szCs w:val="24"/>
        </w:rPr>
        <w:t>SEXTA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ABONO PERMANÊNCIA – 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pagará a seus empreg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>dos transferidos por interesse da Empresa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>e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>que impor</w:t>
      </w:r>
      <w:r w:rsidR="000E7244" w:rsidRPr="00E371E6">
        <w:rPr>
          <w:rFonts w:ascii="Arial" w:hAnsi="Arial" w:cs="Arial"/>
          <w:sz w:val="24"/>
          <w:szCs w:val="24"/>
        </w:rPr>
        <w:softHyphen/>
        <w:t>te em transferência de residência da capital para o interior, do interior para a capital ou de uma cidade para a outra, no i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>terior, o adicional de 50% (cinqüenta por cento) sobre o salári</w:t>
      </w:r>
      <w:r w:rsidR="008B0677" w:rsidRPr="00E371E6">
        <w:rPr>
          <w:rFonts w:ascii="Arial" w:hAnsi="Arial" w:cs="Arial"/>
          <w:sz w:val="24"/>
          <w:szCs w:val="24"/>
        </w:rPr>
        <w:t>o base do empregado transferido</w:t>
      </w:r>
      <w:r w:rsidR="000E7244" w:rsidRPr="00E371E6">
        <w:rPr>
          <w:rFonts w:ascii="Arial" w:hAnsi="Arial" w:cs="Arial"/>
          <w:sz w:val="24"/>
          <w:szCs w:val="24"/>
        </w:rPr>
        <w:t xml:space="preserve"> en</w:t>
      </w:r>
      <w:r w:rsidR="000E7244" w:rsidRPr="00E371E6">
        <w:rPr>
          <w:rFonts w:ascii="Arial" w:hAnsi="Arial" w:cs="Arial"/>
          <w:sz w:val="24"/>
          <w:szCs w:val="24"/>
        </w:rPr>
        <w:softHyphen/>
        <w:t>quanto durar a transferência, independentemente da distância do munic</w:t>
      </w:r>
      <w:r w:rsidR="000E7244" w:rsidRPr="00E371E6">
        <w:rPr>
          <w:rFonts w:ascii="Arial" w:hAnsi="Arial" w:cs="Arial"/>
          <w:sz w:val="24"/>
          <w:szCs w:val="24"/>
        </w:rPr>
        <w:t>í</w:t>
      </w:r>
      <w:r w:rsidR="000E7244" w:rsidRPr="00E371E6">
        <w:rPr>
          <w:rFonts w:ascii="Arial" w:hAnsi="Arial" w:cs="Arial"/>
          <w:sz w:val="24"/>
          <w:szCs w:val="24"/>
        </w:rPr>
        <w:t>pio.</w:t>
      </w:r>
    </w:p>
    <w:p w:rsidR="00CA0628" w:rsidRPr="00E371E6" w:rsidRDefault="00CA062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CLÁ</w:t>
      </w:r>
      <w:r w:rsidR="00E60212" w:rsidRPr="00E371E6">
        <w:rPr>
          <w:rFonts w:ascii="Arial" w:hAnsi="Arial" w:cs="Arial"/>
          <w:b/>
          <w:sz w:val="24"/>
          <w:szCs w:val="24"/>
        </w:rPr>
        <w:t xml:space="preserve">USULA </w:t>
      </w:r>
      <w:r w:rsidR="006458BC" w:rsidRPr="00E371E6">
        <w:rPr>
          <w:rFonts w:ascii="Arial" w:hAnsi="Arial" w:cs="Arial"/>
          <w:b/>
          <w:sz w:val="24"/>
          <w:szCs w:val="24"/>
        </w:rPr>
        <w:t>SÉTIMA</w:t>
      </w:r>
      <w:r w:rsidRPr="00E371E6">
        <w:rPr>
          <w:rFonts w:ascii="Arial" w:hAnsi="Arial" w:cs="Arial"/>
          <w:b/>
          <w:sz w:val="24"/>
          <w:szCs w:val="24"/>
        </w:rPr>
        <w:t xml:space="preserve"> – AJUDA DE CUSTO – </w:t>
      </w:r>
      <w:r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pagará</w:t>
      </w:r>
      <w:r w:rsidR="00EC161A" w:rsidRPr="00E371E6">
        <w:rPr>
          <w:rFonts w:ascii="Arial" w:hAnsi="Arial" w:cs="Arial"/>
          <w:sz w:val="24"/>
          <w:szCs w:val="24"/>
        </w:rPr>
        <w:t>,</w:t>
      </w:r>
      <w:r w:rsidRPr="00E371E6">
        <w:rPr>
          <w:rFonts w:ascii="Arial" w:hAnsi="Arial" w:cs="Arial"/>
          <w:sz w:val="24"/>
          <w:szCs w:val="24"/>
        </w:rPr>
        <w:t xml:space="preserve"> de uma única vez, a título de ajuda para cu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tear as despesas de transporte e locomoção, o valor equivalente a 50% (cinqüenta por cento) do salário base do</w:t>
      </w:r>
      <w:r w:rsidR="00036769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empregado</w:t>
      </w:r>
      <w:r w:rsidR="00036769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>, no caso de transf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 xml:space="preserve">rência deste por iniciativa da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>.</w:t>
      </w:r>
    </w:p>
    <w:p w:rsidR="008C749D" w:rsidRPr="00E371E6" w:rsidRDefault="008C749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1732BF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6458BC" w:rsidRPr="00E371E6">
        <w:rPr>
          <w:rFonts w:ascii="Arial" w:hAnsi="Arial" w:cs="Arial"/>
          <w:b/>
          <w:sz w:val="24"/>
          <w:szCs w:val="24"/>
        </w:rPr>
        <w:t>OITAVA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FORNECIMENTO DE ABONO ALIMENTAÇÃO –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se compromete a cred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tar mensalmente, para todos os seus empregados e empregadas</w:t>
      </w:r>
      <w:r w:rsidR="000F6185" w:rsidRPr="00E371E6">
        <w:rPr>
          <w:rFonts w:ascii="Arial" w:hAnsi="Arial" w:cs="Arial"/>
          <w:sz w:val="24"/>
          <w:szCs w:val="24"/>
        </w:rPr>
        <w:t xml:space="preserve"> e a dependentes, quando solicitado,</w:t>
      </w:r>
      <w:r w:rsidR="000E7244" w:rsidRPr="00E371E6">
        <w:rPr>
          <w:rFonts w:ascii="Arial" w:hAnsi="Arial" w:cs="Arial"/>
          <w:sz w:val="24"/>
          <w:szCs w:val="24"/>
        </w:rPr>
        <w:t xml:space="preserve"> bem como durante o período de férias</w:t>
      </w:r>
      <w:r w:rsidR="002C70A5" w:rsidRPr="00E371E6">
        <w:rPr>
          <w:rFonts w:ascii="Arial" w:hAnsi="Arial" w:cs="Arial"/>
          <w:sz w:val="24"/>
          <w:szCs w:val="24"/>
        </w:rPr>
        <w:t xml:space="preserve"> e também no pagamento do 13º salário</w:t>
      </w:r>
      <w:r w:rsidR="000E7244" w:rsidRPr="00E371E6">
        <w:rPr>
          <w:rFonts w:ascii="Arial" w:hAnsi="Arial" w:cs="Arial"/>
          <w:sz w:val="24"/>
          <w:szCs w:val="24"/>
        </w:rPr>
        <w:t>, a título de abono aliment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>ção</w:t>
      </w:r>
      <w:r w:rsidR="001F38D1" w:rsidRPr="00E371E6">
        <w:rPr>
          <w:rFonts w:ascii="Arial" w:hAnsi="Arial" w:cs="Arial"/>
          <w:sz w:val="24"/>
          <w:szCs w:val="24"/>
        </w:rPr>
        <w:t>,</w:t>
      </w:r>
      <w:r w:rsidR="000E7244" w:rsidRPr="00E371E6">
        <w:rPr>
          <w:rFonts w:ascii="Arial" w:hAnsi="Arial" w:cs="Arial"/>
          <w:sz w:val="24"/>
          <w:szCs w:val="24"/>
        </w:rPr>
        <w:t xml:space="preserve"> o valor de R$</w:t>
      </w:r>
      <w:r w:rsidR="001F38D1" w:rsidRPr="00E371E6">
        <w:rPr>
          <w:rFonts w:ascii="Arial" w:hAnsi="Arial" w:cs="Arial"/>
          <w:sz w:val="24"/>
          <w:szCs w:val="24"/>
        </w:rPr>
        <w:t xml:space="preserve"> </w:t>
      </w:r>
      <w:r w:rsidR="00076171" w:rsidRPr="00E371E6">
        <w:rPr>
          <w:rFonts w:ascii="Arial" w:hAnsi="Arial" w:cs="Arial"/>
          <w:sz w:val="24"/>
          <w:szCs w:val="24"/>
        </w:rPr>
        <w:t>1.</w:t>
      </w:r>
      <w:r w:rsidR="000E70BE" w:rsidRPr="00E371E6">
        <w:rPr>
          <w:rFonts w:ascii="Arial" w:hAnsi="Arial" w:cs="Arial"/>
          <w:sz w:val="24"/>
          <w:szCs w:val="24"/>
        </w:rPr>
        <w:t>100</w:t>
      </w:r>
      <w:r w:rsidR="00076171" w:rsidRPr="00E371E6">
        <w:rPr>
          <w:rFonts w:ascii="Arial" w:hAnsi="Arial" w:cs="Arial"/>
          <w:sz w:val="24"/>
          <w:szCs w:val="24"/>
        </w:rPr>
        <w:t>,00</w:t>
      </w:r>
      <w:r w:rsidR="000E7244" w:rsidRPr="00E371E6">
        <w:rPr>
          <w:rFonts w:ascii="Arial" w:hAnsi="Arial" w:cs="Arial"/>
          <w:sz w:val="24"/>
          <w:szCs w:val="24"/>
        </w:rPr>
        <w:t xml:space="preserve"> (</w:t>
      </w:r>
      <w:r w:rsidR="00076171" w:rsidRPr="00E371E6">
        <w:rPr>
          <w:rFonts w:ascii="Arial" w:hAnsi="Arial" w:cs="Arial"/>
          <w:sz w:val="24"/>
          <w:szCs w:val="24"/>
        </w:rPr>
        <w:t xml:space="preserve">um mil e </w:t>
      </w:r>
      <w:r w:rsidR="000E70BE" w:rsidRPr="00E371E6">
        <w:rPr>
          <w:rFonts w:ascii="Arial" w:hAnsi="Arial" w:cs="Arial"/>
          <w:sz w:val="24"/>
          <w:szCs w:val="24"/>
        </w:rPr>
        <w:t>cem</w:t>
      </w:r>
      <w:r w:rsidR="00076171" w:rsidRPr="00E371E6">
        <w:rPr>
          <w:rFonts w:ascii="Arial" w:hAnsi="Arial" w:cs="Arial"/>
          <w:sz w:val="24"/>
          <w:szCs w:val="24"/>
        </w:rPr>
        <w:t xml:space="preserve"> reais</w:t>
      </w:r>
      <w:r w:rsidR="00D1777A" w:rsidRPr="00E371E6">
        <w:rPr>
          <w:rFonts w:ascii="Arial" w:hAnsi="Arial" w:cs="Arial"/>
          <w:sz w:val="24"/>
          <w:szCs w:val="24"/>
        </w:rPr>
        <w:t>), equivalente</w:t>
      </w:r>
      <w:r w:rsidR="000E70BE" w:rsidRPr="00E371E6">
        <w:rPr>
          <w:rFonts w:ascii="Arial" w:hAnsi="Arial" w:cs="Arial"/>
          <w:sz w:val="24"/>
          <w:szCs w:val="24"/>
        </w:rPr>
        <w:t>s</w:t>
      </w:r>
      <w:r w:rsidR="00D1777A" w:rsidRPr="00E371E6">
        <w:rPr>
          <w:rFonts w:ascii="Arial" w:hAnsi="Arial" w:cs="Arial"/>
          <w:sz w:val="24"/>
          <w:szCs w:val="24"/>
        </w:rPr>
        <w:t xml:space="preserve"> a R$ </w:t>
      </w:r>
      <w:r w:rsidR="005F75B4" w:rsidRPr="00E371E6">
        <w:rPr>
          <w:rFonts w:ascii="Arial" w:hAnsi="Arial" w:cs="Arial"/>
          <w:sz w:val="24"/>
          <w:szCs w:val="24"/>
        </w:rPr>
        <w:t>3</w:t>
      </w:r>
      <w:r w:rsidR="000E70BE" w:rsidRPr="00E371E6">
        <w:rPr>
          <w:rFonts w:ascii="Arial" w:hAnsi="Arial" w:cs="Arial"/>
          <w:sz w:val="24"/>
          <w:szCs w:val="24"/>
        </w:rPr>
        <w:t>7</w:t>
      </w:r>
      <w:r w:rsidR="005F75B4" w:rsidRPr="00E371E6">
        <w:rPr>
          <w:rFonts w:ascii="Arial" w:hAnsi="Arial" w:cs="Arial"/>
          <w:sz w:val="24"/>
          <w:szCs w:val="24"/>
        </w:rPr>
        <w:t>,00 (trinta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076171" w:rsidRPr="00E371E6">
        <w:rPr>
          <w:rFonts w:ascii="Arial" w:hAnsi="Arial" w:cs="Arial"/>
          <w:sz w:val="24"/>
          <w:szCs w:val="24"/>
        </w:rPr>
        <w:t xml:space="preserve">e </w:t>
      </w:r>
      <w:r w:rsidR="000E70BE" w:rsidRPr="00E371E6">
        <w:rPr>
          <w:rFonts w:ascii="Arial" w:hAnsi="Arial" w:cs="Arial"/>
          <w:sz w:val="24"/>
          <w:szCs w:val="24"/>
        </w:rPr>
        <w:t>sete</w:t>
      </w:r>
      <w:r w:rsidR="00076171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>reais) de valor unit</w:t>
      </w:r>
      <w:r w:rsidR="000E7244" w:rsidRPr="00E371E6">
        <w:rPr>
          <w:rFonts w:ascii="Arial" w:hAnsi="Arial" w:cs="Arial"/>
          <w:sz w:val="24"/>
          <w:szCs w:val="24"/>
        </w:rPr>
        <w:t>á</w:t>
      </w:r>
      <w:r w:rsidR="000E7244" w:rsidRPr="00E371E6">
        <w:rPr>
          <w:rFonts w:ascii="Arial" w:hAnsi="Arial" w:cs="Arial"/>
          <w:sz w:val="24"/>
          <w:szCs w:val="24"/>
        </w:rPr>
        <w:t xml:space="preserve">rio multiplicado por </w:t>
      </w:r>
      <w:r w:rsidR="00C26C31" w:rsidRPr="00E371E6">
        <w:rPr>
          <w:rFonts w:ascii="Arial" w:hAnsi="Arial" w:cs="Arial"/>
          <w:sz w:val="24"/>
          <w:szCs w:val="24"/>
        </w:rPr>
        <w:t>30</w:t>
      </w:r>
      <w:r w:rsidR="000E7244" w:rsidRPr="00E371E6">
        <w:rPr>
          <w:rFonts w:ascii="Arial" w:hAnsi="Arial" w:cs="Arial"/>
          <w:sz w:val="24"/>
          <w:szCs w:val="24"/>
        </w:rPr>
        <w:t xml:space="preserve"> (</w:t>
      </w:r>
      <w:r w:rsidR="00C26C31" w:rsidRPr="00E371E6">
        <w:rPr>
          <w:rFonts w:ascii="Arial" w:hAnsi="Arial" w:cs="Arial"/>
          <w:sz w:val="24"/>
          <w:szCs w:val="24"/>
        </w:rPr>
        <w:t>trinta</w:t>
      </w:r>
      <w:r w:rsidR="005F75B4" w:rsidRPr="00E371E6">
        <w:rPr>
          <w:rFonts w:ascii="Arial" w:hAnsi="Arial" w:cs="Arial"/>
          <w:sz w:val="24"/>
          <w:szCs w:val="24"/>
        </w:rPr>
        <w:t>) dias ao</w:t>
      </w:r>
      <w:r w:rsidR="001F38D1" w:rsidRPr="00E371E6">
        <w:rPr>
          <w:rFonts w:ascii="Arial" w:hAnsi="Arial" w:cs="Arial"/>
          <w:sz w:val="24"/>
          <w:szCs w:val="24"/>
        </w:rPr>
        <w:t xml:space="preserve"> mês, devendo ser descontada</w:t>
      </w:r>
      <w:r w:rsidR="000E7244" w:rsidRPr="00E371E6">
        <w:rPr>
          <w:rFonts w:ascii="Arial" w:hAnsi="Arial" w:cs="Arial"/>
          <w:sz w:val="24"/>
          <w:szCs w:val="24"/>
        </w:rPr>
        <w:t xml:space="preserve"> a participação do seu custeio co</w:t>
      </w:r>
      <w:r w:rsidR="000E7244" w:rsidRPr="00E371E6">
        <w:rPr>
          <w:rFonts w:ascii="Arial" w:hAnsi="Arial" w:cs="Arial"/>
          <w:sz w:val="24"/>
          <w:szCs w:val="24"/>
        </w:rPr>
        <w:t>r</w:t>
      </w:r>
      <w:r w:rsidR="000E7244" w:rsidRPr="00E371E6">
        <w:rPr>
          <w:rFonts w:ascii="Arial" w:hAnsi="Arial" w:cs="Arial"/>
          <w:sz w:val="24"/>
          <w:szCs w:val="24"/>
        </w:rPr>
        <w:t>respondente a R$ 0,22 (vinte e dois centavos de real). Os empregados não terão de</w:t>
      </w:r>
      <w:r w:rsidR="000E7244" w:rsidRPr="00E371E6">
        <w:rPr>
          <w:rFonts w:ascii="Arial" w:hAnsi="Arial" w:cs="Arial"/>
          <w:sz w:val="24"/>
          <w:szCs w:val="24"/>
        </w:rPr>
        <w:t>s</w:t>
      </w:r>
      <w:r w:rsidR="000E7244" w:rsidRPr="00E371E6">
        <w:rPr>
          <w:rFonts w:ascii="Arial" w:hAnsi="Arial" w:cs="Arial"/>
          <w:sz w:val="24"/>
          <w:szCs w:val="24"/>
        </w:rPr>
        <w:t>contados das di</w:t>
      </w:r>
      <w:r w:rsidR="000E7244" w:rsidRPr="00E371E6">
        <w:rPr>
          <w:rFonts w:ascii="Arial" w:hAnsi="Arial" w:cs="Arial"/>
          <w:sz w:val="24"/>
          <w:szCs w:val="24"/>
        </w:rPr>
        <w:t>á</w:t>
      </w:r>
      <w:r w:rsidR="000E7244" w:rsidRPr="00E371E6">
        <w:rPr>
          <w:rFonts w:ascii="Arial" w:hAnsi="Arial" w:cs="Arial"/>
          <w:sz w:val="24"/>
          <w:szCs w:val="24"/>
        </w:rPr>
        <w:t xml:space="preserve">rias </w:t>
      </w:r>
      <w:r w:rsidR="001F38D1" w:rsidRPr="00E371E6">
        <w:rPr>
          <w:rFonts w:ascii="Arial" w:hAnsi="Arial" w:cs="Arial"/>
          <w:sz w:val="24"/>
          <w:szCs w:val="24"/>
        </w:rPr>
        <w:t xml:space="preserve">o valor correspondente ao abono </w:t>
      </w:r>
      <w:r w:rsidR="000E7244" w:rsidRPr="00E371E6">
        <w:rPr>
          <w:rFonts w:ascii="Arial" w:hAnsi="Arial" w:cs="Arial"/>
          <w:sz w:val="24"/>
          <w:szCs w:val="24"/>
        </w:rPr>
        <w:t xml:space="preserve">alimentação. </w:t>
      </w:r>
    </w:p>
    <w:p w:rsidR="000F6185" w:rsidRPr="00E371E6" w:rsidRDefault="000F618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407AEC" w:rsidRPr="00E371E6" w:rsidRDefault="00407AEC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Sem prejuízo do abono alimentação previsto nesta cláusula,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fornecerá gratuitamente</w:t>
      </w:r>
      <w:r w:rsidR="00DF196B" w:rsidRPr="00E371E6">
        <w:rPr>
          <w:rFonts w:ascii="Arial" w:hAnsi="Arial" w:cs="Arial"/>
          <w:sz w:val="24"/>
          <w:szCs w:val="24"/>
        </w:rPr>
        <w:t xml:space="preserve">, na forma de crédito no cartão de alimentação, </w:t>
      </w:r>
      <w:r w:rsidRPr="00E371E6">
        <w:rPr>
          <w:rFonts w:ascii="Arial" w:hAnsi="Arial" w:cs="Arial"/>
          <w:sz w:val="24"/>
          <w:szCs w:val="24"/>
        </w:rPr>
        <w:t>refe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 xml:space="preserve">ções aos empregados quando estiverem em regime de plantão ou quando trabalharem aos sábados, domingos e feriados ou dias destinados </w:t>
      </w:r>
      <w:proofErr w:type="gramStart"/>
      <w:r w:rsidRPr="00E371E6">
        <w:rPr>
          <w:rFonts w:ascii="Arial" w:hAnsi="Arial" w:cs="Arial"/>
          <w:sz w:val="24"/>
          <w:szCs w:val="24"/>
        </w:rPr>
        <w:t>a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folga, ou no horário que exc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 xml:space="preserve">dam em </w:t>
      </w:r>
      <w:r w:rsidR="00FC0E64" w:rsidRPr="00E371E6">
        <w:rPr>
          <w:rFonts w:ascii="Arial" w:hAnsi="Arial" w:cs="Arial"/>
          <w:sz w:val="24"/>
          <w:szCs w:val="24"/>
        </w:rPr>
        <w:t>02h30min</w:t>
      </w:r>
      <w:r w:rsidRPr="00E371E6">
        <w:rPr>
          <w:rFonts w:ascii="Arial" w:hAnsi="Arial" w:cs="Arial"/>
          <w:sz w:val="24"/>
          <w:szCs w:val="24"/>
        </w:rPr>
        <w:t xml:space="preserve"> de sua jornada diária, </w:t>
      </w:r>
      <w:r w:rsidR="00AA2292" w:rsidRPr="00E371E6">
        <w:rPr>
          <w:rFonts w:ascii="Arial" w:hAnsi="Arial" w:cs="Arial"/>
          <w:sz w:val="24"/>
          <w:szCs w:val="24"/>
        </w:rPr>
        <w:t>inclusive em finais de semana,</w:t>
      </w:r>
      <w:r w:rsidRPr="00E371E6">
        <w:rPr>
          <w:rFonts w:ascii="Arial" w:hAnsi="Arial" w:cs="Arial"/>
          <w:sz w:val="24"/>
          <w:szCs w:val="24"/>
        </w:rPr>
        <w:t xml:space="preserve"> bem como 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 xml:space="preserve">queles que </w:t>
      </w:r>
      <w:r w:rsidR="003E7AF3" w:rsidRPr="00E371E6">
        <w:rPr>
          <w:rFonts w:ascii="Arial" w:hAnsi="Arial" w:cs="Arial"/>
          <w:sz w:val="24"/>
          <w:szCs w:val="24"/>
        </w:rPr>
        <w:t xml:space="preserve">prolonguem sua jornada além da </w:t>
      </w:r>
      <w:r w:rsidR="00FC0E64" w:rsidRPr="00E371E6">
        <w:rPr>
          <w:rFonts w:ascii="Arial" w:hAnsi="Arial" w:cs="Arial"/>
          <w:sz w:val="24"/>
          <w:szCs w:val="24"/>
        </w:rPr>
        <w:t>00h00min</w:t>
      </w:r>
      <w:r w:rsidR="003E7AF3" w:rsidRPr="00E371E6">
        <w:rPr>
          <w:rFonts w:ascii="Arial" w:hAnsi="Arial" w:cs="Arial"/>
          <w:sz w:val="24"/>
          <w:szCs w:val="24"/>
        </w:rPr>
        <w:t xml:space="preserve"> </w:t>
      </w:r>
      <w:r w:rsidR="000D41CD" w:rsidRPr="00E371E6">
        <w:rPr>
          <w:rFonts w:ascii="Arial" w:hAnsi="Arial" w:cs="Arial"/>
          <w:sz w:val="24"/>
          <w:szCs w:val="24"/>
        </w:rPr>
        <w:t xml:space="preserve">do dia </w:t>
      </w:r>
      <w:r w:rsidR="003E7AF3" w:rsidRPr="00E371E6">
        <w:rPr>
          <w:rFonts w:ascii="Arial" w:hAnsi="Arial" w:cs="Arial"/>
          <w:sz w:val="24"/>
          <w:szCs w:val="24"/>
        </w:rPr>
        <w:t>de se</w:t>
      </w:r>
      <w:r w:rsidR="003E7AF3" w:rsidRPr="00E371E6">
        <w:rPr>
          <w:rFonts w:ascii="Arial" w:hAnsi="Arial" w:cs="Arial"/>
          <w:sz w:val="24"/>
          <w:szCs w:val="24"/>
        </w:rPr>
        <w:t>r</w:t>
      </w:r>
      <w:r w:rsidR="003E7AF3" w:rsidRPr="00E371E6">
        <w:rPr>
          <w:rFonts w:ascii="Arial" w:hAnsi="Arial" w:cs="Arial"/>
          <w:sz w:val="24"/>
          <w:szCs w:val="24"/>
        </w:rPr>
        <w:t>viço.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2C70A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="000E7244"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se compromete a </w:t>
      </w:r>
      <w:r w:rsidR="0069286A" w:rsidRPr="00E371E6">
        <w:rPr>
          <w:rFonts w:ascii="Arial" w:hAnsi="Arial" w:cs="Arial"/>
          <w:sz w:val="24"/>
          <w:szCs w:val="24"/>
        </w:rPr>
        <w:t>realizar</w:t>
      </w:r>
      <w:r w:rsidR="000E7244" w:rsidRPr="00E371E6">
        <w:rPr>
          <w:rFonts w:ascii="Arial" w:hAnsi="Arial" w:cs="Arial"/>
          <w:sz w:val="24"/>
          <w:szCs w:val="24"/>
        </w:rPr>
        <w:t xml:space="preserve"> o pagamento do ab</w:t>
      </w:r>
      <w:r w:rsidR="000E7244" w:rsidRPr="00E371E6">
        <w:rPr>
          <w:rFonts w:ascii="Arial" w:hAnsi="Arial" w:cs="Arial"/>
          <w:sz w:val="24"/>
          <w:szCs w:val="24"/>
        </w:rPr>
        <w:t>o</w:t>
      </w:r>
      <w:r w:rsidR="000E7244" w:rsidRPr="00E371E6">
        <w:rPr>
          <w:rFonts w:ascii="Arial" w:hAnsi="Arial" w:cs="Arial"/>
          <w:sz w:val="24"/>
          <w:szCs w:val="24"/>
        </w:rPr>
        <w:t>no alimentação para todos (as) os (as) empregados (as) afastados (as) por auxílio doe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>ça, acidente de trabalho, licença maternidade, licença paternidade e a todos os (as) e</w:t>
      </w:r>
      <w:r w:rsidR="000E7244" w:rsidRPr="00E371E6">
        <w:rPr>
          <w:rFonts w:ascii="Arial" w:hAnsi="Arial" w:cs="Arial"/>
          <w:sz w:val="24"/>
          <w:szCs w:val="24"/>
        </w:rPr>
        <w:t>m</w:t>
      </w:r>
      <w:r w:rsidR="000E7244" w:rsidRPr="00E371E6">
        <w:rPr>
          <w:rFonts w:ascii="Arial" w:hAnsi="Arial" w:cs="Arial"/>
          <w:sz w:val="24"/>
          <w:szCs w:val="24"/>
        </w:rPr>
        <w:t xml:space="preserve">pregados (as) que laborem em jornada inferior a </w:t>
      </w:r>
      <w:proofErr w:type="gramStart"/>
      <w:r w:rsidR="000E7244" w:rsidRPr="00E371E6">
        <w:rPr>
          <w:rFonts w:ascii="Arial" w:hAnsi="Arial" w:cs="Arial"/>
          <w:sz w:val="24"/>
          <w:szCs w:val="24"/>
        </w:rPr>
        <w:t>8</w:t>
      </w:r>
      <w:proofErr w:type="gramEnd"/>
      <w:r w:rsidR="000E7244" w:rsidRPr="00E371E6">
        <w:rPr>
          <w:rFonts w:ascii="Arial" w:hAnsi="Arial" w:cs="Arial"/>
          <w:sz w:val="24"/>
          <w:szCs w:val="24"/>
        </w:rPr>
        <w:t xml:space="preserve"> (oito) horas diárias</w:t>
      </w:r>
      <w:r w:rsidR="00467334" w:rsidRPr="00E371E6">
        <w:rPr>
          <w:rFonts w:ascii="Arial" w:hAnsi="Arial" w:cs="Arial"/>
          <w:sz w:val="24"/>
          <w:szCs w:val="24"/>
        </w:rPr>
        <w:t xml:space="preserve">, inclusive para </w:t>
      </w:r>
      <w:r w:rsidR="00320031" w:rsidRPr="00E371E6">
        <w:rPr>
          <w:rFonts w:ascii="Arial" w:hAnsi="Arial" w:cs="Arial"/>
          <w:sz w:val="24"/>
          <w:szCs w:val="24"/>
        </w:rPr>
        <w:t>os (</w:t>
      </w:r>
      <w:r w:rsidR="00467334" w:rsidRPr="00E371E6">
        <w:rPr>
          <w:rFonts w:ascii="Arial" w:hAnsi="Arial" w:cs="Arial"/>
          <w:sz w:val="24"/>
          <w:szCs w:val="24"/>
        </w:rPr>
        <w:t>as) que têm jo</w:t>
      </w:r>
      <w:r w:rsidR="00467334" w:rsidRPr="00E371E6">
        <w:rPr>
          <w:rFonts w:ascii="Arial" w:hAnsi="Arial" w:cs="Arial"/>
          <w:sz w:val="24"/>
          <w:szCs w:val="24"/>
        </w:rPr>
        <w:t>r</w:t>
      </w:r>
      <w:r w:rsidR="00467334" w:rsidRPr="00E371E6">
        <w:rPr>
          <w:rFonts w:ascii="Arial" w:hAnsi="Arial" w:cs="Arial"/>
          <w:sz w:val="24"/>
          <w:szCs w:val="24"/>
        </w:rPr>
        <w:t>nada de 4 horas diárias</w:t>
      </w:r>
      <w:r w:rsidR="000E7244" w:rsidRPr="00E371E6">
        <w:rPr>
          <w:rFonts w:ascii="Arial" w:hAnsi="Arial" w:cs="Arial"/>
          <w:sz w:val="24"/>
          <w:szCs w:val="24"/>
        </w:rPr>
        <w:t>.</w:t>
      </w:r>
      <w:r w:rsidR="00467334" w:rsidRPr="00E371E6">
        <w:rPr>
          <w:rFonts w:ascii="Arial" w:hAnsi="Arial" w:cs="Arial"/>
          <w:sz w:val="24"/>
          <w:szCs w:val="24"/>
        </w:rPr>
        <w:t xml:space="preserve"> </w:t>
      </w:r>
    </w:p>
    <w:p w:rsidR="002C70A5" w:rsidRPr="00E371E6" w:rsidRDefault="002C70A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E756AD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lastRenderedPageBreak/>
        <w:t xml:space="preserve">PARÁGRAFO </w:t>
      </w:r>
      <w:r w:rsidR="00E756AD" w:rsidRPr="00E371E6">
        <w:rPr>
          <w:rFonts w:ascii="Arial" w:hAnsi="Arial" w:cs="Arial"/>
          <w:b/>
          <w:sz w:val="24"/>
          <w:szCs w:val="24"/>
        </w:rPr>
        <w:t>TERCEIRO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4D4CF4" w:rsidRPr="00E371E6">
        <w:rPr>
          <w:rFonts w:ascii="Arial" w:hAnsi="Arial" w:cs="Arial"/>
          <w:sz w:val="24"/>
          <w:szCs w:val="24"/>
        </w:rPr>
        <w:t>–</w:t>
      </w:r>
      <w:r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fornecerá </w:t>
      </w:r>
      <w:r w:rsidR="00A26521" w:rsidRPr="00E371E6">
        <w:rPr>
          <w:rFonts w:ascii="Arial" w:hAnsi="Arial" w:cs="Arial"/>
          <w:sz w:val="24"/>
          <w:szCs w:val="24"/>
        </w:rPr>
        <w:t xml:space="preserve">mensalmente </w:t>
      </w:r>
      <w:r w:rsidRPr="00E371E6">
        <w:rPr>
          <w:rFonts w:ascii="Arial" w:hAnsi="Arial" w:cs="Arial"/>
          <w:sz w:val="24"/>
          <w:szCs w:val="24"/>
        </w:rPr>
        <w:t>a seus empregados</w:t>
      </w:r>
      <w:r w:rsidR="006D5264" w:rsidRPr="00E371E6">
        <w:rPr>
          <w:rFonts w:ascii="Arial" w:hAnsi="Arial" w:cs="Arial"/>
          <w:sz w:val="24"/>
          <w:szCs w:val="24"/>
        </w:rPr>
        <w:t>,</w:t>
      </w:r>
      <w:r w:rsidR="00E756AD" w:rsidRPr="00E371E6">
        <w:rPr>
          <w:rFonts w:ascii="Arial" w:hAnsi="Arial" w:cs="Arial"/>
          <w:sz w:val="24"/>
          <w:szCs w:val="24"/>
        </w:rPr>
        <w:t xml:space="preserve"> além do Abono A</w:t>
      </w:r>
      <w:r w:rsidRPr="00E371E6">
        <w:rPr>
          <w:rFonts w:ascii="Arial" w:hAnsi="Arial" w:cs="Arial"/>
          <w:sz w:val="24"/>
          <w:szCs w:val="24"/>
        </w:rPr>
        <w:t>l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menta</w:t>
      </w:r>
      <w:r w:rsidR="00FB5214" w:rsidRPr="00E371E6">
        <w:rPr>
          <w:rFonts w:ascii="Arial" w:hAnsi="Arial" w:cs="Arial"/>
          <w:sz w:val="24"/>
          <w:szCs w:val="24"/>
        </w:rPr>
        <w:t xml:space="preserve">ção, </w:t>
      </w:r>
      <w:r w:rsidR="00866A12" w:rsidRPr="00E371E6">
        <w:rPr>
          <w:rFonts w:ascii="Arial" w:hAnsi="Arial" w:cs="Arial"/>
          <w:sz w:val="24"/>
          <w:szCs w:val="24"/>
        </w:rPr>
        <w:t>Ces</w:t>
      </w:r>
      <w:r w:rsidR="00E756AD" w:rsidRPr="00E371E6">
        <w:rPr>
          <w:rFonts w:ascii="Arial" w:hAnsi="Arial" w:cs="Arial"/>
          <w:sz w:val="24"/>
          <w:szCs w:val="24"/>
        </w:rPr>
        <w:t>ta B</w:t>
      </w:r>
      <w:r w:rsidR="00866A12" w:rsidRPr="00E371E6">
        <w:rPr>
          <w:rFonts w:ascii="Arial" w:hAnsi="Arial" w:cs="Arial"/>
          <w:sz w:val="24"/>
          <w:szCs w:val="24"/>
        </w:rPr>
        <w:t>ásica</w:t>
      </w:r>
      <w:r w:rsidR="00FB5214" w:rsidRPr="00E371E6">
        <w:rPr>
          <w:rFonts w:ascii="Arial" w:hAnsi="Arial" w:cs="Arial"/>
          <w:sz w:val="24"/>
          <w:szCs w:val="24"/>
        </w:rPr>
        <w:t xml:space="preserve"> no valor de</w:t>
      </w:r>
      <w:r w:rsidR="00935A5A" w:rsidRPr="00E371E6">
        <w:rPr>
          <w:rFonts w:ascii="Arial" w:hAnsi="Arial" w:cs="Arial"/>
          <w:sz w:val="24"/>
          <w:szCs w:val="24"/>
        </w:rPr>
        <w:t xml:space="preserve"> </w:t>
      </w:r>
      <w:r w:rsidR="00A26521" w:rsidRPr="00E371E6">
        <w:rPr>
          <w:rFonts w:ascii="Arial" w:hAnsi="Arial" w:cs="Arial"/>
          <w:sz w:val="24"/>
          <w:szCs w:val="24"/>
        </w:rPr>
        <w:t xml:space="preserve">R$ </w:t>
      </w:r>
      <w:r w:rsidR="00935A5A" w:rsidRPr="00E371E6">
        <w:rPr>
          <w:rFonts w:ascii="Arial" w:hAnsi="Arial" w:cs="Arial"/>
          <w:sz w:val="24"/>
          <w:szCs w:val="24"/>
        </w:rPr>
        <w:t xml:space="preserve">600,00, correspondente ao valor </w:t>
      </w:r>
      <w:r w:rsidR="00A26521" w:rsidRPr="00E371E6">
        <w:rPr>
          <w:rFonts w:ascii="Arial" w:hAnsi="Arial" w:cs="Arial"/>
          <w:sz w:val="24"/>
          <w:szCs w:val="24"/>
        </w:rPr>
        <w:t xml:space="preserve">unitário </w:t>
      </w:r>
      <w:r w:rsidR="00935A5A" w:rsidRPr="00E371E6">
        <w:rPr>
          <w:rFonts w:ascii="Arial" w:hAnsi="Arial" w:cs="Arial"/>
          <w:sz w:val="24"/>
          <w:szCs w:val="24"/>
        </w:rPr>
        <w:t>de</w:t>
      </w:r>
      <w:r w:rsidR="00FB5214" w:rsidRPr="00E371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5214" w:rsidRPr="00E371E6">
        <w:rPr>
          <w:rFonts w:ascii="Arial" w:hAnsi="Arial" w:cs="Arial"/>
          <w:sz w:val="24"/>
          <w:szCs w:val="24"/>
        </w:rPr>
        <w:t>R$</w:t>
      </w:r>
      <w:r w:rsidR="00A26521" w:rsidRPr="00E371E6">
        <w:rPr>
          <w:rFonts w:ascii="Arial" w:hAnsi="Arial" w:cs="Arial"/>
          <w:sz w:val="24"/>
          <w:szCs w:val="24"/>
        </w:rPr>
        <w:t xml:space="preserve"> </w:t>
      </w:r>
      <w:r w:rsidR="00FB5214" w:rsidRPr="00E371E6">
        <w:rPr>
          <w:rFonts w:ascii="Arial" w:hAnsi="Arial" w:cs="Arial"/>
          <w:sz w:val="24"/>
          <w:szCs w:val="24"/>
        </w:rPr>
        <w:t>20</w:t>
      </w:r>
      <w:r w:rsidRPr="00E371E6">
        <w:rPr>
          <w:rFonts w:ascii="Arial" w:hAnsi="Arial" w:cs="Arial"/>
          <w:sz w:val="24"/>
          <w:szCs w:val="24"/>
        </w:rPr>
        <w:t>,00</w:t>
      </w:r>
      <w:r w:rsidR="005648B8" w:rsidRPr="00E371E6">
        <w:rPr>
          <w:rFonts w:ascii="Arial" w:hAnsi="Arial" w:cs="Arial"/>
          <w:sz w:val="24"/>
          <w:szCs w:val="24"/>
        </w:rPr>
        <w:t xml:space="preserve"> multiplicado</w:t>
      </w:r>
      <w:proofErr w:type="gramEnd"/>
      <w:r w:rsidR="005648B8" w:rsidRPr="00E371E6">
        <w:rPr>
          <w:rFonts w:ascii="Arial" w:hAnsi="Arial" w:cs="Arial"/>
          <w:sz w:val="24"/>
          <w:szCs w:val="24"/>
        </w:rPr>
        <w:t xml:space="preserve"> por </w:t>
      </w:r>
      <w:r w:rsidR="00AA262F" w:rsidRPr="00E371E6">
        <w:rPr>
          <w:rFonts w:ascii="Arial" w:hAnsi="Arial" w:cs="Arial"/>
          <w:sz w:val="24"/>
          <w:szCs w:val="24"/>
        </w:rPr>
        <w:t>30</w:t>
      </w:r>
      <w:r w:rsidR="005648B8" w:rsidRPr="00E371E6">
        <w:rPr>
          <w:rFonts w:ascii="Arial" w:hAnsi="Arial" w:cs="Arial"/>
          <w:sz w:val="24"/>
          <w:szCs w:val="24"/>
        </w:rPr>
        <w:t xml:space="preserve"> (</w:t>
      </w:r>
      <w:r w:rsidR="00AA262F" w:rsidRPr="00E371E6">
        <w:rPr>
          <w:rFonts w:ascii="Arial" w:hAnsi="Arial" w:cs="Arial"/>
          <w:sz w:val="24"/>
          <w:szCs w:val="24"/>
        </w:rPr>
        <w:t>tri</w:t>
      </w:r>
      <w:r w:rsidR="00AA262F" w:rsidRPr="00E371E6">
        <w:rPr>
          <w:rFonts w:ascii="Arial" w:hAnsi="Arial" w:cs="Arial"/>
          <w:sz w:val="24"/>
          <w:szCs w:val="24"/>
        </w:rPr>
        <w:t>n</w:t>
      </w:r>
      <w:r w:rsidR="00AA262F" w:rsidRPr="00E371E6">
        <w:rPr>
          <w:rFonts w:ascii="Arial" w:hAnsi="Arial" w:cs="Arial"/>
          <w:sz w:val="24"/>
          <w:szCs w:val="24"/>
        </w:rPr>
        <w:t>ta) dias.</w:t>
      </w:r>
    </w:p>
    <w:p w:rsidR="00885F23" w:rsidRPr="00E371E6" w:rsidRDefault="00885F2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885F23" w:rsidRPr="00E371E6" w:rsidRDefault="00885F2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QUARTO</w:t>
      </w:r>
      <w:r w:rsidRPr="00E371E6">
        <w:rPr>
          <w:rFonts w:ascii="Arial" w:hAnsi="Arial" w:cs="Arial"/>
          <w:sz w:val="24"/>
          <w:szCs w:val="24"/>
        </w:rPr>
        <w:t xml:space="preserve"> – Os</w:t>
      </w:r>
      <w:r w:rsidR="001F5F69" w:rsidRPr="00E371E6">
        <w:rPr>
          <w:rFonts w:ascii="Arial" w:hAnsi="Arial" w:cs="Arial"/>
          <w:sz w:val="24"/>
          <w:szCs w:val="24"/>
        </w:rPr>
        <w:t xml:space="preserve"> </w:t>
      </w:r>
      <w:r w:rsidR="00F420B3" w:rsidRPr="00E371E6">
        <w:rPr>
          <w:rFonts w:ascii="Arial" w:hAnsi="Arial" w:cs="Arial"/>
          <w:sz w:val="24"/>
          <w:szCs w:val="24"/>
        </w:rPr>
        <w:t>(as)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9C5E57" w:rsidRPr="00E371E6">
        <w:rPr>
          <w:rFonts w:ascii="Arial" w:hAnsi="Arial" w:cs="Arial"/>
          <w:sz w:val="24"/>
          <w:szCs w:val="24"/>
        </w:rPr>
        <w:t>trabalhadores (</w:t>
      </w:r>
      <w:r w:rsidR="00F420B3" w:rsidRPr="00E371E6">
        <w:rPr>
          <w:rFonts w:ascii="Arial" w:hAnsi="Arial" w:cs="Arial"/>
          <w:sz w:val="24"/>
          <w:szCs w:val="24"/>
        </w:rPr>
        <w:t>as)</w:t>
      </w:r>
      <w:r w:rsidRPr="00E371E6">
        <w:rPr>
          <w:rFonts w:ascii="Arial" w:hAnsi="Arial" w:cs="Arial"/>
          <w:sz w:val="24"/>
          <w:szCs w:val="24"/>
        </w:rPr>
        <w:t xml:space="preserve"> que viajam a serviço da empresa receberão </w:t>
      </w:r>
      <w:r w:rsidR="00F420B3" w:rsidRPr="00E371E6">
        <w:rPr>
          <w:rFonts w:ascii="Arial" w:hAnsi="Arial" w:cs="Arial"/>
          <w:sz w:val="24"/>
          <w:szCs w:val="24"/>
        </w:rPr>
        <w:t>um ab</w:t>
      </w:r>
      <w:r w:rsidR="00F420B3" w:rsidRPr="00E371E6">
        <w:rPr>
          <w:rFonts w:ascii="Arial" w:hAnsi="Arial" w:cs="Arial"/>
          <w:sz w:val="24"/>
          <w:szCs w:val="24"/>
        </w:rPr>
        <w:t>o</w:t>
      </w:r>
      <w:r w:rsidR="00F420B3" w:rsidRPr="00E371E6">
        <w:rPr>
          <w:rFonts w:ascii="Arial" w:hAnsi="Arial" w:cs="Arial"/>
          <w:sz w:val="24"/>
          <w:szCs w:val="24"/>
        </w:rPr>
        <w:t xml:space="preserve">no alimentação </w:t>
      </w:r>
      <w:proofErr w:type="gramStart"/>
      <w:r w:rsidR="00F420B3" w:rsidRPr="00E371E6">
        <w:rPr>
          <w:rFonts w:ascii="Arial" w:hAnsi="Arial" w:cs="Arial"/>
          <w:sz w:val="24"/>
          <w:szCs w:val="24"/>
        </w:rPr>
        <w:t>equivalente</w:t>
      </w:r>
      <w:proofErr w:type="gramEnd"/>
      <w:r w:rsidR="00F420B3" w:rsidRPr="00E371E6">
        <w:rPr>
          <w:rFonts w:ascii="Arial" w:hAnsi="Arial" w:cs="Arial"/>
          <w:sz w:val="24"/>
          <w:szCs w:val="24"/>
        </w:rPr>
        <w:t xml:space="preserve"> a R$ 3</w:t>
      </w:r>
      <w:r w:rsidR="000E70BE" w:rsidRPr="00E371E6">
        <w:rPr>
          <w:rFonts w:ascii="Arial" w:hAnsi="Arial" w:cs="Arial"/>
          <w:sz w:val="24"/>
          <w:szCs w:val="24"/>
        </w:rPr>
        <w:t>7</w:t>
      </w:r>
      <w:r w:rsidR="00F420B3" w:rsidRPr="00E371E6">
        <w:rPr>
          <w:rFonts w:ascii="Arial" w:hAnsi="Arial" w:cs="Arial"/>
          <w:sz w:val="24"/>
          <w:szCs w:val="24"/>
        </w:rPr>
        <w:t xml:space="preserve">,00 (trinta </w:t>
      </w:r>
      <w:r w:rsidR="00F856E3" w:rsidRPr="00E371E6">
        <w:rPr>
          <w:rFonts w:ascii="Arial" w:hAnsi="Arial" w:cs="Arial"/>
          <w:sz w:val="24"/>
          <w:szCs w:val="24"/>
        </w:rPr>
        <w:t xml:space="preserve">e </w:t>
      </w:r>
      <w:r w:rsidR="000E70BE" w:rsidRPr="00E371E6">
        <w:rPr>
          <w:rFonts w:ascii="Arial" w:hAnsi="Arial" w:cs="Arial"/>
          <w:sz w:val="24"/>
          <w:szCs w:val="24"/>
        </w:rPr>
        <w:t>sete</w:t>
      </w:r>
      <w:r w:rsidR="00F856E3" w:rsidRPr="00E371E6">
        <w:rPr>
          <w:rFonts w:ascii="Arial" w:hAnsi="Arial" w:cs="Arial"/>
          <w:sz w:val="24"/>
          <w:szCs w:val="24"/>
        </w:rPr>
        <w:t xml:space="preserve"> </w:t>
      </w:r>
      <w:r w:rsidR="00F420B3" w:rsidRPr="00E371E6">
        <w:rPr>
          <w:rFonts w:ascii="Arial" w:hAnsi="Arial" w:cs="Arial"/>
          <w:sz w:val="24"/>
          <w:szCs w:val="24"/>
        </w:rPr>
        <w:t>reais) de valor unitário multiplicado por dia de viajem a se</w:t>
      </w:r>
      <w:r w:rsidR="00F420B3" w:rsidRPr="00E371E6">
        <w:rPr>
          <w:rFonts w:ascii="Arial" w:hAnsi="Arial" w:cs="Arial"/>
          <w:sz w:val="24"/>
          <w:szCs w:val="24"/>
        </w:rPr>
        <w:t>r</w:t>
      </w:r>
      <w:r w:rsidR="00F420B3" w:rsidRPr="00E371E6">
        <w:rPr>
          <w:rFonts w:ascii="Arial" w:hAnsi="Arial" w:cs="Arial"/>
          <w:sz w:val="24"/>
          <w:szCs w:val="24"/>
        </w:rPr>
        <w:t>viço.</w:t>
      </w:r>
    </w:p>
    <w:p w:rsidR="008C749D" w:rsidRPr="00E371E6" w:rsidRDefault="00E756A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 xml:space="preserve">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446581" w:rsidRPr="00E371E6">
        <w:rPr>
          <w:rFonts w:ascii="Arial" w:hAnsi="Arial" w:cs="Arial"/>
          <w:b/>
          <w:sz w:val="24"/>
          <w:szCs w:val="24"/>
        </w:rPr>
        <w:t>NONA</w:t>
      </w:r>
      <w:r w:rsidRPr="00E371E6">
        <w:rPr>
          <w:rFonts w:ascii="Arial" w:hAnsi="Arial" w:cs="Arial"/>
          <w:b/>
          <w:sz w:val="24"/>
          <w:szCs w:val="24"/>
        </w:rPr>
        <w:t xml:space="preserve"> – AUXÍLIO FUNERAL – </w:t>
      </w:r>
      <w:r w:rsidR="004C5DF4" w:rsidRPr="00E371E6">
        <w:rPr>
          <w:rFonts w:ascii="Arial" w:hAnsi="Arial" w:cs="Arial"/>
          <w:sz w:val="24"/>
          <w:szCs w:val="24"/>
        </w:rPr>
        <w:t xml:space="preserve">Será </w:t>
      </w:r>
      <w:proofErr w:type="gramStart"/>
      <w:r w:rsidR="004C5DF4" w:rsidRPr="00E371E6">
        <w:rPr>
          <w:rFonts w:ascii="Arial" w:hAnsi="Arial" w:cs="Arial"/>
          <w:sz w:val="24"/>
          <w:szCs w:val="24"/>
        </w:rPr>
        <w:t>concedido</w:t>
      </w:r>
      <w:proofErr w:type="gramEnd"/>
      <w:r w:rsidR="004C5DF4" w:rsidRPr="00E371E6">
        <w:rPr>
          <w:rFonts w:ascii="Arial" w:hAnsi="Arial" w:cs="Arial"/>
          <w:sz w:val="24"/>
          <w:szCs w:val="24"/>
        </w:rPr>
        <w:t xml:space="preserve"> a um membro da família, com parentesco até segundo grau, que tenha arcado com as despesas de funeral, no caso de falecimento do</w:t>
      </w:r>
      <w:r w:rsidR="000F27F3" w:rsidRPr="00E371E6">
        <w:rPr>
          <w:rFonts w:ascii="Arial" w:hAnsi="Arial" w:cs="Arial"/>
          <w:sz w:val="24"/>
          <w:szCs w:val="24"/>
        </w:rPr>
        <w:t xml:space="preserve"> </w:t>
      </w:r>
      <w:r w:rsidR="004C5DF4" w:rsidRPr="00E371E6">
        <w:rPr>
          <w:rFonts w:ascii="Arial" w:hAnsi="Arial" w:cs="Arial"/>
          <w:sz w:val="24"/>
          <w:szCs w:val="24"/>
        </w:rPr>
        <w:t>(a) empregado</w:t>
      </w:r>
      <w:r w:rsidR="000F27F3" w:rsidRPr="00E371E6">
        <w:rPr>
          <w:rFonts w:ascii="Arial" w:hAnsi="Arial" w:cs="Arial"/>
          <w:sz w:val="24"/>
          <w:szCs w:val="24"/>
        </w:rPr>
        <w:t xml:space="preserve"> </w:t>
      </w:r>
      <w:r w:rsidR="004C5DF4" w:rsidRPr="00E371E6">
        <w:rPr>
          <w:rFonts w:ascii="Arial" w:hAnsi="Arial" w:cs="Arial"/>
          <w:sz w:val="24"/>
          <w:szCs w:val="24"/>
        </w:rPr>
        <w:t>(a), desde que apresente as notas fiscais que comprovem as despesas, o auxílio no valor de R$</w:t>
      </w:r>
      <w:r w:rsidR="004D260E" w:rsidRPr="00E371E6">
        <w:rPr>
          <w:rFonts w:ascii="Arial" w:hAnsi="Arial" w:cs="Arial"/>
          <w:sz w:val="24"/>
          <w:szCs w:val="24"/>
        </w:rPr>
        <w:t xml:space="preserve"> </w:t>
      </w:r>
      <w:r w:rsidR="000E70BE" w:rsidRPr="00E371E6">
        <w:rPr>
          <w:rFonts w:ascii="Arial" w:hAnsi="Arial" w:cs="Arial"/>
          <w:sz w:val="24"/>
          <w:szCs w:val="24"/>
        </w:rPr>
        <w:t>7.000</w:t>
      </w:r>
      <w:r w:rsidR="004C5DF4" w:rsidRPr="00E371E6">
        <w:rPr>
          <w:rFonts w:ascii="Arial" w:hAnsi="Arial" w:cs="Arial"/>
          <w:sz w:val="24"/>
          <w:szCs w:val="24"/>
        </w:rPr>
        <w:t>,00 (</w:t>
      </w:r>
      <w:r w:rsidR="000E70BE" w:rsidRPr="00E371E6">
        <w:rPr>
          <w:rFonts w:ascii="Arial" w:hAnsi="Arial" w:cs="Arial"/>
          <w:sz w:val="24"/>
          <w:szCs w:val="24"/>
        </w:rPr>
        <w:t>sete mil</w:t>
      </w:r>
      <w:r w:rsidR="004C5DF4" w:rsidRPr="00E371E6">
        <w:rPr>
          <w:rFonts w:ascii="Arial" w:hAnsi="Arial" w:cs="Arial"/>
          <w:sz w:val="24"/>
          <w:szCs w:val="24"/>
        </w:rPr>
        <w:t xml:space="preserve"> reais)</w:t>
      </w:r>
      <w:r w:rsidR="000E70BE" w:rsidRPr="00E371E6">
        <w:rPr>
          <w:rFonts w:ascii="Arial" w:hAnsi="Arial" w:cs="Arial"/>
          <w:sz w:val="24"/>
          <w:szCs w:val="24"/>
        </w:rPr>
        <w:t>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</w:t>
      </w:r>
      <w:r w:rsidR="004C5DF4" w:rsidRPr="00E371E6">
        <w:rPr>
          <w:rFonts w:ascii="Arial" w:hAnsi="Arial" w:cs="Arial"/>
          <w:b/>
          <w:sz w:val="24"/>
          <w:szCs w:val="24"/>
        </w:rPr>
        <w:t>PRIMEIRO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b/>
          <w:sz w:val="24"/>
          <w:szCs w:val="24"/>
        </w:rPr>
        <w:t>–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4C5DF4" w:rsidRPr="00E371E6">
        <w:rPr>
          <w:rFonts w:ascii="Arial" w:hAnsi="Arial" w:cs="Arial"/>
          <w:sz w:val="24"/>
          <w:szCs w:val="24"/>
        </w:rPr>
        <w:t>Será concedido ao</w:t>
      </w:r>
      <w:r w:rsidR="000E70BE" w:rsidRPr="00E371E6">
        <w:rPr>
          <w:rFonts w:ascii="Arial" w:hAnsi="Arial" w:cs="Arial"/>
          <w:sz w:val="24"/>
          <w:szCs w:val="24"/>
        </w:rPr>
        <w:t xml:space="preserve"> </w:t>
      </w:r>
      <w:r w:rsidR="004C5DF4" w:rsidRPr="00E371E6">
        <w:rPr>
          <w:rFonts w:ascii="Arial" w:hAnsi="Arial" w:cs="Arial"/>
          <w:sz w:val="24"/>
          <w:szCs w:val="24"/>
        </w:rPr>
        <w:t>(à) empregado</w:t>
      </w:r>
      <w:r w:rsidR="000E70BE" w:rsidRPr="00E371E6">
        <w:rPr>
          <w:rFonts w:ascii="Arial" w:hAnsi="Arial" w:cs="Arial"/>
          <w:sz w:val="24"/>
          <w:szCs w:val="24"/>
        </w:rPr>
        <w:t xml:space="preserve"> </w:t>
      </w:r>
      <w:r w:rsidR="004C5DF4" w:rsidRPr="00E371E6">
        <w:rPr>
          <w:rFonts w:ascii="Arial" w:hAnsi="Arial" w:cs="Arial"/>
          <w:sz w:val="24"/>
          <w:szCs w:val="24"/>
        </w:rPr>
        <w:t>(a) que tenha arcado com as despesas de funeral do</w:t>
      </w:r>
      <w:r w:rsidR="000F27F3" w:rsidRPr="00E371E6">
        <w:rPr>
          <w:rFonts w:ascii="Arial" w:hAnsi="Arial" w:cs="Arial"/>
          <w:sz w:val="24"/>
          <w:szCs w:val="24"/>
        </w:rPr>
        <w:t xml:space="preserve"> </w:t>
      </w:r>
      <w:r w:rsidR="004C5DF4" w:rsidRPr="00E371E6">
        <w:rPr>
          <w:rFonts w:ascii="Arial" w:hAnsi="Arial" w:cs="Arial"/>
          <w:sz w:val="24"/>
          <w:szCs w:val="24"/>
        </w:rPr>
        <w:t>(a) dependente, desde que apresente as notas fiscais que comprovem as despesas, o auxílio no valor de R$</w:t>
      </w:r>
      <w:r w:rsidR="004D260E" w:rsidRPr="00E371E6">
        <w:rPr>
          <w:rFonts w:ascii="Arial" w:hAnsi="Arial" w:cs="Arial"/>
          <w:sz w:val="24"/>
          <w:szCs w:val="24"/>
        </w:rPr>
        <w:t xml:space="preserve"> </w:t>
      </w:r>
      <w:r w:rsidR="000E70BE" w:rsidRPr="00E371E6">
        <w:rPr>
          <w:rFonts w:ascii="Arial" w:hAnsi="Arial" w:cs="Arial"/>
          <w:sz w:val="24"/>
          <w:szCs w:val="24"/>
        </w:rPr>
        <w:t>7.000,00 (sete mil reais).</w:t>
      </w:r>
    </w:p>
    <w:p w:rsidR="004C5DF4" w:rsidRPr="00E371E6" w:rsidRDefault="004C5DF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4C5DF4" w:rsidRPr="00E371E6" w:rsidRDefault="004C5DF4" w:rsidP="004C5D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b/>
          <w:sz w:val="24"/>
          <w:szCs w:val="24"/>
        </w:rPr>
        <w:t>–</w:t>
      </w:r>
      <w:r w:rsidRPr="00E371E6">
        <w:rPr>
          <w:rFonts w:ascii="Arial" w:hAnsi="Arial" w:cs="Arial"/>
          <w:sz w:val="24"/>
          <w:szCs w:val="24"/>
        </w:rPr>
        <w:t xml:space="preserve"> No caso de falecimento do</w:t>
      </w:r>
      <w:r w:rsidR="000F27F3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E371E6">
        <w:rPr>
          <w:rFonts w:ascii="Arial" w:hAnsi="Arial" w:cs="Arial"/>
          <w:sz w:val="24"/>
          <w:szCs w:val="24"/>
        </w:rPr>
        <w:t>empregado(</w:t>
      </w:r>
      <w:proofErr w:type="gramEnd"/>
      <w:r w:rsidRPr="00E371E6">
        <w:rPr>
          <w:rFonts w:ascii="Arial" w:hAnsi="Arial" w:cs="Arial"/>
          <w:sz w:val="24"/>
          <w:szCs w:val="24"/>
        </w:rPr>
        <w:t>a) em decorrê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cia de acidente de trabalho, a EMBASA arcará com a assistência ao funeral, devendo os comprovantes das despesas serem emitidos em nome da empresa.</w:t>
      </w:r>
    </w:p>
    <w:p w:rsidR="004C5DF4" w:rsidRPr="00E371E6" w:rsidRDefault="004C5DF4" w:rsidP="004C5D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9571D1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DÉCIMA 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– AUXILIO CRECHE – 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3C4139" w:rsidRPr="00E371E6">
        <w:rPr>
          <w:rFonts w:ascii="Arial" w:hAnsi="Arial" w:cs="Arial"/>
          <w:sz w:val="24"/>
          <w:szCs w:val="24"/>
        </w:rPr>
        <w:t xml:space="preserve"> pagará men</w:t>
      </w:r>
      <w:r w:rsidR="003C4139" w:rsidRPr="00E371E6">
        <w:rPr>
          <w:rFonts w:ascii="Arial" w:hAnsi="Arial" w:cs="Arial"/>
          <w:sz w:val="24"/>
          <w:szCs w:val="24"/>
        </w:rPr>
        <w:softHyphen/>
        <w:t xml:space="preserve">salmente, inclusive juntamente com o 13º salário, </w:t>
      </w:r>
      <w:r w:rsidR="000E7244" w:rsidRPr="00E371E6">
        <w:rPr>
          <w:rFonts w:ascii="Arial" w:hAnsi="Arial" w:cs="Arial"/>
          <w:sz w:val="24"/>
          <w:szCs w:val="24"/>
        </w:rPr>
        <w:t xml:space="preserve">auxílio creche aos seus empregados, no valor de R$ </w:t>
      </w:r>
      <w:r w:rsidR="00DB71B1" w:rsidRPr="00E371E6">
        <w:rPr>
          <w:rFonts w:ascii="Arial" w:hAnsi="Arial" w:cs="Arial"/>
          <w:sz w:val="24"/>
          <w:szCs w:val="24"/>
        </w:rPr>
        <w:t>9</w:t>
      </w:r>
      <w:r w:rsidR="00835B2F" w:rsidRPr="00E371E6">
        <w:rPr>
          <w:rFonts w:ascii="Arial" w:hAnsi="Arial" w:cs="Arial"/>
          <w:sz w:val="24"/>
          <w:szCs w:val="24"/>
        </w:rPr>
        <w:t>00</w:t>
      </w:r>
      <w:r w:rsidR="000E7244" w:rsidRPr="00E371E6">
        <w:rPr>
          <w:rFonts w:ascii="Arial" w:hAnsi="Arial" w:cs="Arial"/>
          <w:sz w:val="24"/>
          <w:szCs w:val="24"/>
        </w:rPr>
        <w:t>,00 (</w:t>
      </w:r>
      <w:r w:rsidR="00DB71B1" w:rsidRPr="00E371E6">
        <w:rPr>
          <w:rFonts w:ascii="Arial" w:hAnsi="Arial" w:cs="Arial"/>
          <w:sz w:val="24"/>
          <w:szCs w:val="24"/>
        </w:rPr>
        <w:t>novecentos</w:t>
      </w:r>
      <w:r w:rsidR="000E7244" w:rsidRPr="00E371E6">
        <w:rPr>
          <w:rFonts w:ascii="Arial" w:hAnsi="Arial" w:cs="Arial"/>
          <w:sz w:val="24"/>
          <w:szCs w:val="24"/>
        </w:rPr>
        <w:t xml:space="preserve"> reais), por c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 xml:space="preserve">da filho até 96 meses e 29 e nove dias de idade.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Quando marido e mulher ou companheiro e companheira trabalharem na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apenas o empregado mais antigo fará jus a este benefício, sendo que, em caso de </w:t>
      </w:r>
      <w:proofErr w:type="gramStart"/>
      <w:r w:rsidRPr="00E371E6">
        <w:rPr>
          <w:rFonts w:ascii="Arial" w:hAnsi="Arial" w:cs="Arial"/>
          <w:sz w:val="24"/>
          <w:szCs w:val="24"/>
        </w:rPr>
        <w:t>estarem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separ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dos, o pagamento será feito àquele que tenha a guarda dos f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lhos.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Também terão direito ao benefício nos mesmos moldes do descr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tos no caput desta cláusula os empregados que tiverem filhos adotivos ou tiverem guarda judicial, seja ela provis</w:t>
      </w:r>
      <w:r w:rsidRPr="00E371E6">
        <w:rPr>
          <w:rFonts w:ascii="Arial" w:hAnsi="Arial" w:cs="Arial"/>
          <w:sz w:val="24"/>
          <w:szCs w:val="24"/>
        </w:rPr>
        <w:t>ó</w:t>
      </w:r>
      <w:r w:rsidRPr="00E371E6">
        <w:rPr>
          <w:rFonts w:ascii="Arial" w:hAnsi="Arial" w:cs="Arial"/>
          <w:sz w:val="24"/>
          <w:szCs w:val="24"/>
        </w:rPr>
        <w:t>ria ou definitiva.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1F5F69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TERCEIRO – </w:t>
      </w:r>
      <w:r w:rsidRPr="00E371E6">
        <w:rPr>
          <w:rFonts w:ascii="Arial" w:hAnsi="Arial" w:cs="Arial"/>
          <w:sz w:val="24"/>
          <w:szCs w:val="24"/>
        </w:rPr>
        <w:t>O início do pagamento do benefício será a partir da guarda prov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sória. As situações pretéritas serão analisadas em comissão paritária, formada por represe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tantes da empresa e do sindicato.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365D1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DÉCIMA </w:t>
      </w:r>
      <w:r w:rsidR="00446581" w:rsidRPr="00E371E6">
        <w:rPr>
          <w:rFonts w:ascii="Arial" w:hAnsi="Arial" w:cs="Arial"/>
          <w:b/>
          <w:sz w:val="24"/>
          <w:szCs w:val="24"/>
        </w:rPr>
        <w:t>PRIMEIRA</w:t>
      </w:r>
      <w:r w:rsidR="0007225B" w:rsidRPr="00E371E6">
        <w:rPr>
          <w:rFonts w:ascii="Arial" w:hAnsi="Arial" w:cs="Arial"/>
          <w:b/>
          <w:sz w:val="24"/>
          <w:szCs w:val="24"/>
        </w:rPr>
        <w:t xml:space="preserve"> – AUXÍLIO POR DEFICIÊNCIA</w:t>
      </w:r>
      <w:r w:rsidR="000F27F3" w:rsidRPr="00E371E6">
        <w:rPr>
          <w:rFonts w:ascii="Arial" w:hAnsi="Arial" w:cs="Arial"/>
          <w:b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– 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pagará a seus emprega</w:t>
      </w:r>
      <w:r w:rsidR="005F0708" w:rsidRPr="00E371E6">
        <w:rPr>
          <w:rFonts w:ascii="Arial" w:hAnsi="Arial" w:cs="Arial"/>
          <w:sz w:val="24"/>
          <w:szCs w:val="24"/>
        </w:rPr>
        <w:t xml:space="preserve">dos e </w:t>
      </w:r>
      <w:r w:rsidR="000E7244" w:rsidRPr="00E371E6">
        <w:rPr>
          <w:rFonts w:ascii="Arial" w:hAnsi="Arial" w:cs="Arial"/>
          <w:sz w:val="24"/>
          <w:szCs w:val="24"/>
        </w:rPr>
        <w:t xml:space="preserve">por </w:t>
      </w:r>
      <w:r w:rsidR="005F0708" w:rsidRPr="00E371E6">
        <w:rPr>
          <w:rFonts w:ascii="Arial" w:hAnsi="Arial" w:cs="Arial"/>
          <w:sz w:val="24"/>
          <w:szCs w:val="24"/>
        </w:rPr>
        <w:t xml:space="preserve">cada </w:t>
      </w:r>
      <w:r w:rsidR="000E7244" w:rsidRPr="00E371E6">
        <w:rPr>
          <w:rFonts w:ascii="Arial" w:hAnsi="Arial" w:cs="Arial"/>
          <w:sz w:val="24"/>
          <w:szCs w:val="24"/>
        </w:rPr>
        <w:t>filho portador de necessidades especiai</w:t>
      </w:r>
      <w:r w:rsidR="00B377FD" w:rsidRPr="00E371E6">
        <w:rPr>
          <w:rFonts w:ascii="Arial" w:hAnsi="Arial" w:cs="Arial"/>
          <w:sz w:val="24"/>
          <w:szCs w:val="24"/>
        </w:rPr>
        <w:t>s ou a eles comp</w:t>
      </w:r>
      <w:r w:rsidR="00B377FD" w:rsidRPr="00E371E6">
        <w:rPr>
          <w:rFonts w:ascii="Arial" w:hAnsi="Arial" w:cs="Arial"/>
          <w:sz w:val="24"/>
          <w:szCs w:val="24"/>
        </w:rPr>
        <w:t>a</w:t>
      </w:r>
      <w:r w:rsidR="00B377FD" w:rsidRPr="00E371E6">
        <w:rPr>
          <w:rFonts w:ascii="Arial" w:hAnsi="Arial" w:cs="Arial"/>
          <w:sz w:val="24"/>
          <w:szCs w:val="24"/>
        </w:rPr>
        <w:t>rados judicialmente</w:t>
      </w:r>
      <w:r w:rsidR="00835B2F" w:rsidRPr="00E371E6">
        <w:rPr>
          <w:rFonts w:ascii="Arial" w:hAnsi="Arial" w:cs="Arial"/>
          <w:sz w:val="24"/>
          <w:szCs w:val="24"/>
        </w:rPr>
        <w:t>, como o curatel</w:t>
      </w:r>
      <w:r w:rsidR="00835B2F" w:rsidRPr="00E371E6">
        <w:rPr>
          <w:rFonts w:ascii="Arial" w:hAnsi="Arial" w:cs="Arial"/>
          <w:sz w:val="24"/>
          <w:szCs w:val="24"/>
        </w:rPr>
        <w:t>a</w:t>
      </w:r>
      <w:r w:rsidR="00835B2F" w:rsidRPr="00E371E6">
        <w:rPr>
          <w:rFonts w:ascii="Arial" w:hAnsi="Arial" w:cs="Arial"/>
          <w:sz w:val="24"/>
          <w:szCs w:val="24"/>
        </w:rPr>
        <w:t>do</w:t>
      </w:r>
      <w:r w:rsidR="00B377FD" w:rsidRPr="00E371E6">
        <w:rPr>
          <w:rFonts w:ascii="Arial" w:hAnsi="Arial" w:cs="Arial"/>
          <w:sz w:val="24"/>
          <w:szCs w:val="24"/>
        </w:rPr>
        <w:t xml:space="preserve">, </w:t>
      </w:r>
      <w:r w:rsidR="000E7244" w:rsidRPr="00E371E6">
        <w:rPr>
          <w:rFonts w:ascii="Arial" w:hAnsi="Arial" w:cs="Arial"/>
          <w:sz w:val="24"/>
          <w:szCs w:val="24"/>
        </w:rPr>
        <w:t>o valor de R$</w:t>
      </w:r>
      <w:r w:rsidR="003C2A13" w:rsidRPr="00E371E6">
        <w:rPr>
          <w:rFonts w:ascii="Arial" w:hAnsi="Arial" w:cs="Arial"/>
          <w:sz w:val="24"/>
          <w:szCs w:val="24"/>
        </w:rPr>
        <w:t xml:space="preserve"> </w:t>
      </w:r>
      <w:r w:rsidR="00DB71B1" w:rsidRPr="00E371E6">
        <w:rPr>
          <w:rFonts w:ascii="Arial" w:hAnsi="Arial" w:cs="Arial"/>
          <w:sz w:val="24"/>
          <w:szCs w:val="24"/>
        </w:rPr>
        <w:t>2.000,00</w:t>
      </w:r>
      <w:r w:rsidR="000E7244" w:rsidRPr="00E371E6">
        <w:rPr>
          <w:rFonts w:ascii="Arial" w:hAnsi="Arial" w:cs="Arial"/>
          <w:sz w:val="24"/>
          <w:szCs w:val="24"/>
        </w:rPr>
        <w:t xml:space="preserve"> (</w:t>
      </w:r>
      <w:r w:rsidR="00DB71B1" w:rsidRPr="00E371E6">
        <w:rPr>
          <w:rFonts w:ascii="Arial" w:hAnsi="Arial" w:cs="Arial"/>
          <w:sz w:val="24"/>
          <w:szCs w:val="24"/>
        </w:rPr>
        <w:t xml:space="preserve">dois </w:t>
      </w:r>
      <w:r w:rsidR="00BC5329" w:rsidRPr="00E371E6">
        <w:rPr>
          <w:rFonts w:ascii="Arial" w:hAnsi="Arial" w:cs="Arial"/>
          <w:sz w:val="24"/>
          <w:szCs w:val="24"/>
        </w:rPr>
        <w:t>mil</w:t>
      </w:r>
      <w:r w:rsidR="000A38F9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>reais).</w:t>
      </w:r>
    </w:p>
    <w:p w:rsidR="000E7244" w:rsidRPr="00E371E6" w:rsidRDefault="00B377FD" w:rsidP="00602203">
      <w:pPr>
        <w:tabs>
          <w:tab w:val="left" w:pos="708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ab/>
      </w:r>
      <w:r w:rsidRPr="00E371E6">
        <w:rPr>
          <w:rFonts w:ascii="Arial" w:hAnsi="Arial" w:cs="Arial"/>
          <w:b/>
          <w:sz w:val="24"/>
          <w:szCs w:val="24"/>
        </w:rPr>
        <w:tab/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Quando esposo e esposa ou companheiro e companheira trab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 xml:space="preserve">lharem na </w:t>
      </w:r>
      <w:proofErr w:type="gramStart"/>
      <w:r w:rsidR="000C25BC" w:rsidRPr="00E371E6">
        <w:rPr>
          <w:rFonts w:ascii="Arial" w:hAnsi="Arial" w:cs="Arial"/>
          <w:sz w:val="24"/>
          <w:szCs w:val="24"/>
        </w:rPr>
        <w:t>EMBASA</w:t>
      </w:r>
      <w:r w:rsidR="00452466" w:rsidRPr="00E371E6">
        <w:rPr>
          <w:rFonts w:ascii="Arial" w:hAnsi="Arial" w:cs="Arial"/>
          <w:sz w:val="24"/>
          <w:szCs w:val="24"/>
        </w:rPr>
        <w:t>,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apenas o empregado mais antigo fará jus a este benefício, sendo que, em caso de estarem s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parados, o pagamento será feito àquele que tenha a guarda dos filhos, cabendo o pagame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to inclusive aos</w:t>
      </w:r>
      <w:r w:rsidR="00B377FD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(às) empregados</w:t>
      </w:r>
      <w:r w:rsidR="00B377FD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(as) afastadas por acidente de trabalho ou auxílio d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ença.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efetuar convênios com esc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las pr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paradas para formação de especiais.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TERCEIRO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antecipar o fim do expediente em 02 horas para os pais </w:t>
      </w:r>
      <w:r w:rsidR="00AC100A" w:rsidRPr="00E371E6">
        <w:rPr>
          <w:rFonts w:ascii="Arial" w:hAnsi="Arial" w:cs="Arial"/>
          <w:sz w:val="24"/>
          <w:szCs w:val="24"/>
        </w:rPr>
        <w:t xml:space="preserve">e mães ou a estes equiparados </w:t>
      </w:r>
      <w:r w:rsidRPr="00E371E6">
        <w:rPr>
          <w:rFonts w:ascii="Arial" w:hAnsi="Arial" w:cs="Arial"/>
          <w:sz w:val="24"/>
          <w:szCs w:val="24"/>
        </w:rPr>
        <w:t xml:space="preserve">que tenham </w:t>
      </w:r>
      <w:r w:rsidR="009C5E57" w:rsidRPr="00E371E6">
        <w:rPr>
          <w:rFonts w:ascii="Arial" w:hAnsi="Arial" w:cs="Arial"/>
          <w:sz w:val="24"/>
          <w:szCs w:val="24"/>
        </w:rPr>
        <w:t>filhos (</w:t>
      </w:r>
      <w:r w:rsidR="00AC100A" w:rsidRPr="00E371E6">
        <w:rPr>
          <w:rFonts w:ascii="Arial" w:hAnsi="Arial" w:cs="Arial"/>
          <w:sz w:val="24"/>
          <w:szCs w:val="24"/>
        </w:rPr>
        <w:t>as) na co</w:t>
      </w:r>
      <w:r w:rsidR="00AC100A" w:rsidRPr="00E371E6">
        <w:rPr>
          <w:rFonts w:ascii="Arial" w:hAnsi="Arial" w:cs="Arial"/>
          <w:sz w:val="24"/>
          <w:szCs w:val="24"/>
        </w:rPr>
        <w:t>n</w:t>
      </w:r>
      <w:r w:rsidR="00AC100A" w:rsidRPr="00E371E6">
        <w:rPr>
          <w:rFonts w:ascii="Arial" w:hAnsi="Arial" w:cs="Arial"/>
          <w:sz w:val="24"/>
          <w:szCs w:val="24"/>
        </w:rPr>
        <w:t>dição do caput desta c</w:t>
      </w:r>
      <w:r w:rsidRPr="00E371E6">
        <w:rPr>
          <w:rFonts w:ascii="Arial" w:hAnsi="Arial" w:cs="Arial"/>
          <w:sz w:val="24"/>
          <w:szCs w:val="24"/>
        </w:rPr>
        <w:t xml:space="preserve">láusula para acompanhamento </w:t>
      </w:r>
      <w:r w:rsidR="00E15825" w:rsidRPr="00E371E6">
        <w:rPr>
          <w:rFonts w:ascii="Arial" w:hAnsi="Arial" w:cs="Arial"/>
          <w:sz w:val="24"/>
          <w:szCs w:val="24"/>
        </w:rPr>
        <w:t>médico/odontológico/hospitalar</w:t>
      </w:r>
      <w:r w:rsidRPr="00E371E6">
        <w:rPr>
          <w:rFonts w:ascii="Arial" w:hAnsi="Arial" w:cs="Arial"/>
          <w:sz w:val="24"/>
          <w:szCs w:val="24"/>
        </w:rPr>
        <w:t>.</w:t>
      </w:r>
    </w:p>
    <w:p w:rsidR="00B41909" w:rsidRPr="00E371E6" w:rsidRDefault="00B4190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B41909" w:rsidRPr="00E371E6" w:rsidRDefault="00B4190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QUARTO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pagará o respectivo auxílio para aqueles que t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nham a guarda jud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cial ou curatela judicial.</w:t>
      </w:r>
    </w:p>
    <w:p w:rsidR="005E3F1E" w:rsidRPr="00E371E6" w:rsidRDefault="005E3F1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5E3F1E" w:rsidRPr="00E371E6" w:rsidRDefault="005E3F1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QUINTO</w:t>
      </w:r>
      <w:r w:rsidRPr="00E371E6">
        <w:rPr>
          <w:rFonts w:ascii="Arial" w:hAnsi="Arial" w:cs="Arial"/>
          <w:sz w:val="24"/>
          <w:szCs w:val="24"/>
        </w:rPr>
        <w:t xml:space="preserve"> – A EMBASA reconhecerá os atestados de acompanhamento médico </w:t>
      </w:r>
      <w:r w:rsidR="009C5E57" w:rsidRPr="00E371E6">
        <w:rPr>
          <w:rFonts w:ascii="Arial" w:hAnsi="Arial" w:cs="Arial"/>
          <w:sz w:val="24"/>
          <w:szCs w:val="24"/>
        </w:rPr>
        <w:t>dos (</w:t>
      </w:r>
      <w:r w:rsidRPr="00E371E6">
        <w:rPr>
          <w:rFonts w:ascii="Arial" w:hAnsi="Arial" w:cs="Arial"/>
          <w:sz w:val="24"/>
          <w:szCs w:val="24"/>
        </w:rPr>
        <w:t xml:space="preserve">as) </w:t>
      </w:r>
      <w:r w:rsidR="009C5E57" w:rsidRPr="00E371E6">
        <w:rPr>
          <w:rFonts w:ascii="Arial" w:hAnsi="Arial" w:cs="Arial"/>
          <w:sz w:val="24"/>
          <w:szCs w:val="24"/>
        </w:rPr>
        <w:t>empregados (</w:t>
      </w:r>
      <w:r w:rsidRPr="00E371E6">
        <w:rPr>
          <w:rFonts w:ascii="Arial" w:hAnsi="Arial" w:cs="Arial"/>
          <w:sz w:val="24"/>
          <w:szCs w:val="24"/>
        </w:rPr>
        <w:t>as) que gozam do auxílio, sem qualquer prejuízo na sua carga horária de trabalho ou necessid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 xml:space="preserve">de de compensação.  </w:t>
      </w:r>
    </w:p>
    <w:p w:rsidR="0067276E" w:rsidRPr="00E371E6" w:rsidRDefault="0067276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67276E" w:rsidRPr="00E371E6" w:rsidRDefault="0067276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SEXTO – </w:t>
      </w:r>
      <w:r w:rsidRPr="00E371E6">
        <w:rPr>
          <w:rFonts w:ascii="Arial" w:hAnsi="Arial" w:cs="Arial"/>
          <w:sz w:val="24"/>
          <w:szCs w:val="24"/>
        </w:rPr>
        <w:t>Se equiparam a condição de filho especial os dependentes que tiverem doenças crônicas que ocasionar</w:t>
      </w:r>
      <w:r w:rsidR="000D5E02" w:rsidRPr="00E371E6">
        <w:rPr>
          <w:rFonts w:ascii="Arial" w:hAnsi="Arial" w:cs="Arial"/>
          <w:sz w:val="24"/>
          <w:szCs w:val="24"/>
        </w:rPr>
        <w:t>ão</w:t>
      </w:r>
      <w:r w:rsidRPr="00E371E6">
        <w:rPr>
          <w:rFonts w:ascii="Arial" w:hAnsi="Arial" w:cs="Arial"/>
          <w:sz w:val="24"/>
          <w:szCs w:val="24"/>
        </w:rPr>
        <w:t xml:space="preserve"> algum tipo de necessidade especial.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117927" w:rsidRPr="00E371E6" w:rsidRDefault="00B57DA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DÉCIMA </w:t>
      </w:r>
      <w:r w:rsidR="00446581" w:rsidRPr="00E371E6">
        <w:rPr>
          <w:rFonts w:ascii="Arial" w:hAnsi="Arial" w:cs="Arial"/>
          <w:b/>
          <w:sz w:val="24"/>
          <w:szCs w:val="24"/>
        </w:rPr>
        <w:t>SEGUNDA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</w:t>
      </w:r>
      <w:r w:rsidR="00117927" w:rsidRPr="00E371E6">
        <w:rPr>
          <w:rFonts w:ascii="Arial" w:hAnsi="Arial" w:cs="Arial"/>
          <w:b/>
          <w:sz w:val="24"/>
          <w:szCs w:val="24"/>
        </w:rPr>
        <w:t>COMPLEMENTAÇÃO DE BENEFÍCIO PREVIDE</w:t>
      </w:r>
      <w:r w:rsidR="00117927" w:rsidRPr="00E371E6">
        <w:rPr>
          <w:rFonts w:ascii="Arial" w:hAnsi="Arial" w:cs="Arial"/>
          <w:b/>
          <w:sz w:val="24"/>
          <w:szCs w:val="24"/>
        </w:rPr>
        <w:t>N</w:t>
      </w:r>
      <w:r w:rsidR="00117927" w:rsidRPr="00E371E6">
        <w:rPr>
          <w:rFonts w:ascii="Arial" w:hAnsi="Arial" w:cs="Arial"/>
          <w:b/>
          <w:sz w:val="24"/>
          <w:szCs w:val="24"/>
        </w:rPr>
        <w:t xml:space="preserve">CIÁRIO – </w:t>
      </w:r>
      <w:r w:rsidR="00330BF5" w:rsidRPr="00E371E6">
        <w:rPr>
          <w:rFonts w:ascii="Arial" w:hAnsi="Arial" w:cs="Arial"/>
          <w:sz w:val="24"/>
          <w:szCs w:val="24"/>
        </w:rPr>
        <w:t xml:space="preserve">A Embasa complementará, até 24 (vinte e quatro) meses, </w:t>
      </w:r>
      <w:r w:rsidR="00857FBD" w:rsidRPr="00E371E6">
        <w:rPr>
          <w:rFonts w:ascii="Arial" w:hAnsi="Arial" w:cs="Arial"/>
          <w:sz w:val="24"/>
          <w:szCs w:val="24"/>
        </w:rPr>
        <w:t>para o (a) empreg</w:t>
      </w:r>
      <w:r w:rsidR="00857FBD" w:rsidRPr="00E371E6">
        <w:rPr>
          <w:rFonts w:ascii="Arial" w:hAnsi="Arial" w:cs="Arial"/>
          <w:sz w:val="24"/>
          <w:szCs w:val="24"/>
        </w:rPr>
        <w:t>a</w:t>
      </w:r>
      <w:r w:rsidR="00857FBD" w:rsidRPr="00E371E6">
        <w:rPr>
          <w:rFonts w:ascii="Arial" w:hAnsi="Arial" w:cs="Arial"/>
          <w:sz w:val="24"/>
          <w:szCs w:val="24"/>
        </w:rPr>
        <w:t xml:space="preserve">do (a) </w:t>
      </w:r>
      <w:proofErr w:type="gramStart"/>
      <w:r w:rsidR="00857FBD" w:rsidRPr="00E371E6">
        <w:rPr>
          <w:rFonts w:ascii="Arial" w:hAnsi="Arial" w:cs="Arial"/>
          <w:sz w:val="24"/>
          <w:szCs w:val="24"/>
        </w:rPr>
        <w:t>sob auxílio</w:t>
      </w:r>
      <w:proofErr w:type="gramEnd"/>
      <w:r w:rsidR="00857FBD" w:rsidRPr="00E371E6">
        <w:rPr>
          <w:rFonts w:ascii="Arial" w:hAnsi="Arial" w:cs="Arial"/>
          <w:sz w:val="24"/>
          <w:szCs w:val="24"/>
        </w:rPr>
        <w:t xml:space="preserve"> doença, decorrente ou não de acidente de trabalho, a diferença entre sua remuneração e o valor do benefício pago pela Prev</w:t>
      </w:r>
      <w:r w:rsidR="00857FBD" w:rsidRPr="00E371E6">
        <w:rPr>
          <w:rFonts w:ascii="Arial" w:hAnsi="Arial" w:cs="Arial"/>
          <w:sz w:val="24"/>
          <w:szCs w:val="24"/>
        </w:rPr>
        <w:t>i</w:t>
      </w:r>
      <w:r w:rsidR="00857FBD" w:rsidRPr="00E371E6">
        <w:rPr>
          <w:rFonts w:ascii="Arial" w:hAnsi="Arial" w:cs="Arial"/>
          <w:sz w:val="24"/>
          <w:szCs w:val="24"/>
        </w:rPr>
        <w:t xml:space="preserve">dência Social. </w:t>
      </w:r>
    </w:p>
    <w:p w:rsidR="00857FBD" w:rsidRPr="00E371E6" w:rsidRDefault="00857FB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D332B2" w:rsidRPr="00E371E6" w:rsidRDefault="00857FB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</w:t>
      </w:r>
      <w:r w:rsidR="00D332B2" w:rsidRPr="00E371E6">
        <w:rPr>
          <w:rFonts w:ascii="Arial" w:hAnsi="Arial" w:cs="Arial"/>
          <w:b/>
          <w:sz w:val="24"/>
          <w:szCs w:val="24"/>
        </w:rPr>
        <w:t>ÁGRAFO ÚNICO</w:t>
      </w:r>
      <w:r w:rsidRPr="00E371E6">
        <w:rPr>
          <w:rFonts w:ascii="Arial" w:hAnsi="Arial" w:cs="Arial"/>
          <w:b/>
          <w:sz w:val="24"/>
          <w:szCs w:val="24"/>
        </w:rPr>
        <w:t xml:space="preserve"> – </w:t>
      </w:r>
      <w:r w:rsidRPr="00E371E6">
        <w:rPr>
          <w:rFonts w:ascii="Arial" w:hAnsi="Arial" w:cs="Arial"/>
          <w:sz w:val="24"/>
          <w:szCs w:val="24"/>
        </w:rPr>
        <w:t>Serão alcançados (as) por este benefício os (as) empregados (as) aposentados (as) ativos (as) incapacitados para o trabalho por motivo de doença ou acidente de trabalho por mais de 15 (quinze) dias consecutivos, desde que se submetam a avaliação pela junta médica indicada pelo Depart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mento de Saúde e Segurança do Trabalho (GPS) e apresentem o extrato de recebimento de benefício previde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ciário do mês de afastamento.</w:t>
      </w:r>
    </w:p>
    <w:p w:rsidR="00C25C71" w:rsidRPr="00E371E6" w:rsidRDefault="00C25C71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117927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DÉCIMA </w:t>
      </w:r>
      <w:r w:rsidR="00330BF5" w:rsidRPr="00E371E6">
        <w:rPr>
          <w:rFonts w:ascii="Arial" w:hAnsi="Arial" w:cs="Arial"/>
          <w:b/>
          <w:sz w:val="24"/>
          <w:szCs w:val="24"/>
        </w:rPr>
        <w:t>TERCEIRA</w:t>
      </w:r>
      <w:r w:rsidRPr="00E371E6">
        <w:rPr>
          <w:rFonts w:ascii="Arial" w:hAnsi="Arial" w:cs="Arial"/>
          <w:b/>
          <w:sz w:val="24"/>
          <w:szCs w:val="24"/>
        </w:rPr>
        <w:t xml:space="preserve"> – 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ADIANTAMENTO DE BENEFÍCIO </w:t>
      </w:r>
      <w:r w:rsidR="00C25C71" w:rsidRPr="00E371E6">
        <w:rPr>
          <w:rFonts w:ascii="Arial" w:hAnsi="Arial" w:cs="Arial"/>
          <w:b/>
          <w:sz w:val="24"/>
          <w:szCs w:val="24"/>
        </w:rPr>
        <w:t>PREVIDENCI</w:t>
      </w:r>
      <w:r w:rsidR="00C25C71" w:rsidRPr="00E371E6">
        <w:rPr>
          <w:rFonts w:ascii="Arial" w:hAnsi="Arial" w:cs="Arial"/>
          <w:b/>
          <w:sz w:val="24"/>
          <w:szCs w:val="24"/>
        </w:rPr>
        <w:t>Á</w:t>
      </w:r>
      <w:r w:rsidR="00C25C71" w:rsidRPr="00E371E6">
        <w:rPr>
          <w:rFonts w:ascii="Arial" w:hAnsi="Arial" w:cs="Arial"/>
          <w:b/>
          <w:sz w:val="24"/>
          <w:szCs w:val="24"/>
        </w:rPr>
        <w:t xml:space="preserve">RIO 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–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continuará efetuando o adiantamento ao e</w:t>
      </w:r>
      <w:r w:rsidR="000E7244" w:rsidRPr="00E371E6">
        <w:rPr>
          <w:rFonts w:ascii="Arial" w:hAnsi="Arial" w:cs="Arial"/>
          <w:sz w:val="24"/>
          <w:szCs w:val="24"/>
        </w:rPr>
        <w:t>m</w:t>
      </w:r>
      <w:r w:rsidR="000E7244" w:rsidRPr="00E371E6">
        <w:rPr>
          <w:rFonts w:ascii="Arial" w:hAnsi="Arial" w:cs="Arial"/>
          <w:sz w:val="24"/>
          <w:szCs w:val="24"/>
        </w:rPr>
        <w:t>pregado que en</w:t>
      </w:r>
      <w:r w:rsidR="000E7244" w:rsidRPr="00E371E6">
        <w:rPr>
          <w:rFonts w:ascii="Arial" w:hAnsi="Arial" w:cs="Arial"/>
          <w:sz w:val="24"/>
          <w:szCs w:val="24"/>
        </w:rPr>
        <w:softHyphen/>
        <w:t>trar em gozo de Auxílio Doença, até o segundo mês de afastamento, decorrente ou não de ac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dente de trabalho, a remuneração integral, como se trabalhando est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vesse.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5C7E6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633F53" w:rsidRPr="00E371E6">
        <w:rPr>
          <w:rFonts w:ascii="Arial" w:hAnsi="Arial" w:cs="Arial"/>
          <w:sz w:val="24"/>
          <w:szCs w:val="24"/>
        </w:rPr>
        <w:t>–</w:t>
      </w:r>
      <w:r w:rsidR="000E7244" w:rsidRPr="00E371E6">
        <w:rPr>
          <w:rFonts w:ascii="Arial" w:hAnsi="Arial" w:cs="Arial"/>
          <w:sz w:val="24"/>
          <w:szCs w:val="24"/>
        </w:rPr>
        <w:t xml:space="preserve"> Quando do recebimento do pagamento do INSS, o empr</w:t>
      </w:r>
      <w:r w:rsidR="000E7244" w:rsidRPr="00E371E6">
        <w:rPr>
          <w:rFonts w:ascii="Arial" w:hAnsi="Arial" w:cs="Arial"/>
          <w:sz w:val="24"/>
          <w:szCs w:val="24"/>
        </w:rPr>
        <w:t>e</w:t>
      </w:r>
      <w:r w:rsidR="000E7244" w:rsidRPr="00E371E6">
        <w:rPr>
          <w:rFonts w:ascii="Arial" w:hAnsi="Arial" w:cs="Arial"/>
          <w:sz w:val="24"/>
          <w:szCs w:val="24"/>
        </w:rPr>
        <w:t>gado deverá devolver, de u</w:t>
      </w:r>
      <w:r w:rsidR="00137C37" w:rsidRPr="00E371E6">
        <w:rPr>
          <w:rFonts w:ascii="Arial" w:hAnsi="Arial" w:cs="Arial"/>
          <w:sz w:val="24"/>
          <w:szCs w:val="24"/>
        </w:rPr>
        <w:t>ma única vez</w:t>
      </w:r>
      <w:r w:rsidR="00DB04B3" w:rsidRPr="00E371E6">
        <w:rPr>
          <w:rFonts w:ascii="Arial" w:hAnsi="Arial" w:cs="Arial"/>
          <w:sz w:val="24"/>
          <w:szCs w:val="24"/>
        </w:rPr>
        <w:t xml:space="preserve"> ou</w:t>
      </w:r>
      <w:r w:rsidR="00137C37" w:rsidRPr="00E371E6">
        <w:rPr>
          <w:rFonts w:ascii="Arial" w:hAnsi="Arial" w:cs="Arial"/>
          <w:sz w:val="24"/>
          <w:szCs w:val="24"/>
        </w:rPr>
        <w:t xml:space="preserve"> de forma parcelada, o valor adiantado, e</w:t>
      </w:r>
      <w:r w:rsidR="00137C37" w:rsidRPr="00E371E6">
        <w:rPr>
          <w:rFonts w:ascii="Arial" w:hAnsi="Arial" w:cs="Arial"/>
          <w:sz w:val="24"/>
          <w:szCs w:val="24"/>
        </w:rPr>
        <w:t>s</w:t>
      </w:r>
      <w:r w:rsidR="00137C37" w:rsidRPr="00E371E6">
        <w:rPr>
          <w:rFonts w:ascii="Arial" w:hAnsi="Arial" w:cs="Arial"/>
          <w:sz w:val="24"/>
          <w:szCs w:val="24"/>
        </w:rPr>
        <w:t>tando este limitado àquele pago pela pr</w:t>
      </w:r>
      <w:r w:rsidR="00137C37" w:rsidRPr="00E371E6">
        <w:rPr>
          <w:rFonts w:ascii="Arial" w:hAnsi="Arial" w:cs="Arial"/>
          <w:sz w:val="24"/>
          <w:szCs w:val="24"/>
        </w:rPr>
        <w:t>e</w:t>
      </w:r>
      <w:r w:rsidR="00137C37" w:rsidRPr="00E371E6">
        <w:rPr>
          <w:rFonts w:ascii="Arial" w:hAnsi="Arial" w:cs="Arial"/>
          <w:sz w:val="24"/>
          <w:szCs w:val="24"/>
        </w:rPr>
        <w:t xml:space="preserve">vidência.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633F53" w:rsidRPr="00E371E6">
        <w:rPr>
          <w:rFonts w:ascii="Arial" w:hAnsi="Arial" w:cs="Arial"/>
          <w:sz w:val="24"/>
          <w:szCs w:val="24"/>
        </w:rPr>
        <w:t>–</w:t>
      </w:r>
      <w:r w:rsidR="00137C37" w:rsidRPr="00E371E6">
        <w:rPr>
          <w:rFonts w:ascii="Arial" w:hAnsi="Arial" w:cs="Arial"/>
          <w:sz w:val="24"/>
          <w:szCs w:val="24"/>
        </w:rPr>
        <w:t xml:space="preserve"> Suspenso o auxílio-doença pelo INSS e permanecendo a incapacidade lab</w:t>
      </w:r>
      <w:r w:rsidR="00137C37" w:rsidRPr="00E371E6">
        <w:rPr>
          <w:rFonts w:ascii="Arial" w:hAnsi="Arial" w:cs="Arial"/>
          <w:sz w:val="24"/>
          <w:szCs w:val="24"/>
        </w:rPr>
        <w:t>o</w:t>
      </w:r>
      <w:r w:rsidR="00137C37" w:rsidRPr="00E371E6">
        <w:rPr>
          <w:rFonts w:ascii="Arial" w:hAnsi="Arial" w:cs="Arial"/>
          <w:sz w:val="24"/>
          <w:szCs w:val="24"/>
        </w:rPr>
        <w:t>rativa, constatada em exame de retorno, a EMBASA deverá conceder mais uma vez este benefício.</w:t>
      </w:r>
    </w:p>
    <w:p w:rsidR="00137C37" w:rsidRPr="00E371E6" w:rsidRDefault="00137C37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E371E6" w:rsidRDefault="00E371E6" w:rsidP="00602203">
      <w:pPr>
        <w:jc w:val="both"/>
        <w:rPr>
          <w:rFonts w:ascii="Arial" w:hAnsi="Arial" w:cs="Arial"/>
          <w:b/>
          <w:sz w:val="24"/>
          <w:szCs w:val="24"/>
        </w:rPr>
      </w:pPr>
    </w:p>
    <w:p w:rsidR="00E371E6" w:rsidRDefault="00E371E6" w:rsidP="00602203">
      <w:pPr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0E7244" w:rsidP="00602203">
      <w:pPr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TERCEIRO </w:t>
      </w:r>
      <w:r w:rsidRPr="00E371E6">
        <w:rPr>
          <w:rFonts w:ascii="Arial" w:hAnsi="Arial" w:cs="Arial"/>
          <w:sz w:val="24"/>
          <w:szCs w:val="24"/>
        </w:rPr>
        <w:t>–</w:t>
      </w:r>
      <w:r w:rsidR="006F129E" w:rsidRPr="00E371E6">
        <w:rPr>
          <w:rFonts w:ascii="Arial" w:hAnsi="Arial" w:cs="Arial"/>
          <w:sz w:val="24"/>
          <w:szCs w:val="24"/>
        </w:rPr>
        <w:t xml:space="preserve"> Persistindo a incapacidade laborativa, a resistência do INSS em conceder novo benefício e a impossibilidade de readaptação em uma nova função, o </w:t>
      </w:r>
      <w:r w:rsidR="00E371E6" w:rsidRPr="00E371E6">
        <w:rPr>
          <w:rFonts w:ascii="Arial" w:hAnsi="Arial" w:cs="Arial"/>
          <w:sz w:val="24"/>
          <w:szCs w:val="24"/>
        </w:rPr>
        <w:lastRenderedPageBreak/>
        <w:t>SINDAE</w:t>
      </w:r>
      <w:r w:rsidR="006F129E" w:rsidRPr="00E371E6">
        <w:rPr>
          <w:rFonts w:ascii="Arial" w:hAnsi="Arial" w:cs="Arial"/>
          <w:sz w:val="24"/>
          <w:szCs w:val="24"/>
        </w:rPr>
        <w:t xml:space="preserve"> se compromete a prestar assistência jurídica ao (à) empregado (a), visando re</w:t>
      </w:r>
      <w:r w:rsidR="006F129E" w:rsidRPr="00E371E6">
        <w:rPr>
          <w:rFonts w:ascii="Arial" w:hAnsi="Arial" w:cs="Arial"/>
          <w:sz w:val="24"/>
          <w:szCs w:val="24"/>
        </w:rPr>
        <w:t>s</w:t>
      </w:r>
      <w:r w:rsidR="006F129E" w:rsidRPr="00E371E6">
        <w:rPr>
          <w:rFonts w:ascii="Arial" w:hAnsi="Arial" w:cs="Arial"/>
          <w:sz w:val="24"/>
          <w:szCs w:val="24"/>
        </w:rPr>
        <w:t xml:space="preserve">tabelecer o benefício previdenciário e encaminhará </w:t>
      </w:r>
      <w:proofErr w:type="gramStart"/>
      <w:r w:rsidR="006F129E" w:rsidRPr="00E371E6">
        <w:rPr>
          <w:rFonts w:ascii="Arial" w:hAnsi="Arial" w:cs="Arial"/>
          <w:sz w:val="24"/>
          <w:szCs w:val="24"/>
        </w:rPr>
        <w:t>à</w:t>
      </w:r>
      <w:proofErr w:type="gramEnd"/>
      <w:r w:rsidR="006F129E" w:rsidRPr="00E371E6">
        <w:rPr>
          <w:rFonts w:ascii="Arial" w:hAnsi="Arial" w:cs="Arial"/>
          <w:sz w:val="24"/>
          <w:szCs w:val="24"/>
        </w:rPr>
        <w:t xml:space="preserve"> Embasa o pedido de continuidade do adiantamento do benefício. </w:t>
      </w:r>
    </w:p>
    <w:p w:rsidR="001B7440" w:rsidRPr="00E371E6" w:rsidRDefault="001B7440" w:rsidP="00602203">
      <w:pPr>
        <w:jc w:val="both"/>
        <w:rPr>
          <w:rFonts w:ascii="Arial" w:hAnsi="Arial" w:cs="Arial"/>
          <w:sz w:val="24"/>
          <w:szCs w:val="24"/>
        </w:rPr>
      </w:pPr>
    </w:p>
    <w:p w:rsidR="001B7440" w:rsidRPr="00E371E6" w:rsidRDefault="001B7440" w:rsidP="00602203">
      <w:pPr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QUARTO –</w:t>
      </w:r>
      <w:r w:rsidRPr="00E371E6">
        <w:rPr>
          <w:rFonts w:ascii="Arial" w:hAnsi="Arial" w:cs="Arial"/>
          <w:sz w:val="24"/>
          <w:szCs w:val="24"/>
        </w:rPr>
        <w:t xml:space="preserve"> Para aqueles empregados que entrarem em gozo de auxílio doença previdenciário ou acidentário será concedido o vale alimentação, bem como a manutenção do plano de saúde/odontológico, como na condição de ativo, enquanto pe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durar o afastamento.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B57DA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DÉCIMA </w:t>
      </w:r>
      <w:r w:rsidR="00137C37" w:rsidRPr="00E371E6">
        <w:rPr>
          <w:rFonts w:ascii="Arial" w:hAnsi="Arial" w:cs="Arial"/>
          <w:b/>
          <w:sz w:val="24"/>
          <w:szCs w:val="24"/>
        </w:rPr>
        <w:t>QUARTA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FORNECIMENTO DE TRANSPORTE – 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manterá o fornec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mento de transporte gratuito e adequado</w:t>
      </w:r>
      <w:r w:rsidR="00777579" w:rsidRPr="00E371E6">
        <w:rPr>
          <w:rFonts w:ascii="Arial" w:hAnsi="Arial" w:cs="Arial"/>
          <w:sz w:val="24"/>
          <w:szCs w:val="24"/>
        </w:rPr>
        <w:t>,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BF61C2" w:rsidRPr="00E371E6">
        <w:rPr>
          <w:rFonts w:ascii="Arial" w:hAnsi="Arial" w:cs="Arial"/>
          <w:sz w:val="24"/>
          <w:szCs w:val="24"/>
        </w:rPr>
        <w:t xml:space="preserve">com permanência máxima de </w:t>
      </w:r>
      <w:r w:rsidR="00FC0E64" w:rsidRPr="00E371E6">
        <w:rPr>
          <w:rFonts w:ascii="Arial" w:hAnsi="Arial" w:cs="Arial"/>
          <w:sz w:val="24"/>
          <w:szCs w:val="24"/>
        </w:rPr>
        <w:t>01h30min</w:t>
      </w:r>
      <w:r w:rsidR="00BF61C2" w:rsidRPr="00E371E6">
        <w:rPr>
          <w:rFonts w:ascii="Arial" w:hAnsi="Arial" w:cs="Arial"/>
          <w:sz w:val="24"/>
          <w:szCs w:val="24"/>
        </w:rPr>
        <w:t xml:space="preserve"> horas no trajeto c</w:t>
      </w:r>
      <w:r w:rsidR="00BF61C2" w:rsidRPr="00E371E6">
        <w:rPr>
          <w:rFonts w:ascii="Arial" w:hAnsi="Arial" w:cs="Arial"/>
          <w:sz w:val="24"/>
          <w:szCs w:val="24"/>
        </w:rPr>
        <w:t>a</w:t>
      </w:r>
      <w:r w:rsidR="00BF61C2" w:rsidRPr="00E371E6">
        <w:rPr>
          <w:rFonts w:ascii="Arial" w:hAnsi="Arial" w:cs="Arial"/>
          <w:sz w:val="24"/>
          <w:szCs w:val="24"/>
        </w:rPr>
        <w:t xml:space="preserve">sa/local de trabalho e vice-versa, </w:t>
      </w:r>
      <w:r w:rsidR="000E7244" w:rsidRPr="00E371E6">
        <w:rPr>
          <w:rFonts w:ascii="Arial" w:hAnsi="Arial" w:cs="Arial"/>
          <w:sz w:val="24"/>
          <w:szCs w:val="24"/>
        </w:rPr>
        <w:t>aos seus empregados da capital e interior que trabalhem em lo</w:t>
      </w:r>
      <w:r w:rsidR="007C251C" w:rsidRPr="00E371E6">
        <w:rPr>
          <w:rFonts w:ascii="Arial" w:hAnsi="Arial" w:cs="Arial"/>
          <w:sz w:val="24"/>
          <w:szCs w:val="24"/>
        </w:rPr>
        <w:t>cais de difícil acesso, no CIA</w:t>
      </w:r>
      <w:r w:rsidR="00777579" w:rsidRPr="00E371E6">
        <w:rPr>
          <w:rFonts w:ascii="Arial" w:hAnsi="Arial" w:cs="Arial"/>
          <w:sz w:val="24"/>
          <w:szCs w:val="24"/>
        </w:rPr>
        <w:t xml:space="preserve">, </w:t>
      </w:r>
      <w:r w:rsidR="000E7244" w:rsidRPr="00E371E6">
        <w:rPr>
          <w:rFonts w:ascii="Arial" w:hAnsi="Arial" w:cs="Arial"/>
          <w:sz w:val="24"/>
          <w:szCs w:val="24"/>
        </w:rPr>
        <w:t xml:space="preserve">Candeias, Camaçari, Itaparica, Pirajá e Federação, </w:t>
      </w:r>
      <w:r w:rsidR="00077190" w:rsidRPr="00E371E6">
        <w:rPr>
          <w:rFonts w:ascii="Arial" w:hAnsi="Arial" w:cs="Arial"/>
          <w:sz w:val="24"/>
          <w:szCs w:val="24"/>
        </w:rPr>
        <w:t xml:space="preserve">Simões Filho, </w:t>
      </w:r>
      <w:r w:rsidR="000E7244" w:rsidRPr="00E371E6">
        <w:rPr>
          <w:rFonts w:ascii="Arial" w:hAnsi="Arial" w:cs="Arial"/>
          <w:sz w:val="24"/>
          <w:szCs w:val="24"/>
        </w:rPr>
        <w:t>ETE’s, ETA’s</w:t>
      </w:r>
      <w:r w:rsidR="00C33046" w:rsidRPr="00E371E6">
        <w:rPr>
          <w:rFonts w:ascii="Arial" w:hAnsi="Arial" w:cs="Arial"/>
          <w:sz w:val="24"/>
          <w:szCs w:val="24"/>
        </w:rPr>
        <w:t xml:space="preserve"> e </w:t>
      </w:r>
      <w:r w:rsidR="000E7244" w:rsidRPr="00E371E6">
        <w:rPr>
          <w:rFonts w:ascii="Arial" w:hAnsi="Arial" w:cs="Arial"/>
          <w:sz w:val="24"/>
          <w:szCs w:val="24"/>
        </w:rPr>
        <w:t>elevatórias do interior ou o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>de não houver sistema de transporte público e também a todos os funcionários que tr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>balhem em regime de revezamento de turno.</w:t>
      </w:r>
      <w:r w:rsidR="00C33046" w:rsidRPr="00E371E6">
        <w:rPr>
          <w:rFonts w:ascii="Arial" w:hAnsi="Arial" w:cs="Arial"/>
          <w:sz w:val="24"/>
          <w:szCs w:val="24"/>
        </w:rPr>
        <w:t xml:space="preserve"> O transporte deve ser ergonomicamente adequ</w:t>
      </w:r>
      <w:r w:rsidR="00C33046" w:rsidRPr="00E371E6">
        <w:rPr>
          <w:rFonts w:ascii="Arial" w:hAnsi="Arial" w:cs="Arial"/>
          <w:sz w:val="24"/>
          <w:szCs w:val="24"/>
        </w:rPr>
        <w:t>a</w:t>
      </w:r>
      <w:r w:rsidR="00C33046" w:rsidRPr="00E371E6">
        <w:rPr>
          <w:rFonts w:ascii="Arial" w:hAnsi="Arial" w:cs="Arial"/>
          <w:sz w:val="24"/>
          <w:szCs w:val="24"/>
        </w:rPr>
        <w:t>do, com sistema de ar condicionado, contratado através de licitação.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No caso de transporte para a Federação,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manter o veículo para o trajeto </w:t>
      </w:r>
      <w:r w:rsidR="00077190" w:rsidRPr="00E371E6">
        <w:rPr>
          <w:rFonts w:ascii="Arial" w:hAnsi="Arial" w:cs="Arial"/>
          <w:sz w:val="24"/>
          <w:szCs w:val="24"/>
        </w:rPr>
        <w:t>V</w:t>
      </w:r>
      <w:r w:rsidRPr="00E371E6">
        <w:rPr>
          <w:rFonts w:ascii="Arial" w:hAnsi="Arial" w:cs="Arial"/>
          <w:sz w:val="24"/>
          <w:szCs w:val="24"/>
        </w:rPr>
        <w:t>asco da Gama / UN Federação e UN F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 xml:space="preserve">deração / Vasco da Gama durante 04 (quatro) vezes ao dia, sendo </w:t>
      </w:r>
      <w:proofErr w:type="gramStart"/>
      <w:r w:rsidRPr="00E371E6">
        <w:rPr>
          <w:rFonts w:ascii="Arial" w:hAnsi="Arial" w:cs="Arial"/>
          <w:sz w:val="24"/>
          <w:szCs w:val="24"/>
        </w:rPr>
        <w:t>2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(duas) vezes no início e final da jornada, respeitando-se o limite de tolerâ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cia de 15 (quinze) minutos, e 2 (duas) vezes na saída e retorno do almoço.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 w:firstLine="708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fornecerá vale transporte a todos os seus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pregados, na quant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 xml:space="preserve">dade necessária, </w:t>
      </w:r>
      <w:r w:rsidR="00A31FC7" w:rsidRPr="00E371E6">
        <w:rPr>
          <w:rFonts w:ascii="Arial" w:hAnsi="Arial" w:cs="Arial"/>
          <w:sz w:val="24"/>
          <w:szCs w:val="24"/>
        </w:rPr>
        <w:t>onde houver transporte público, não podendo ser cancelado o v</w:t>
      </w:r>
      <w:r w:rsidR="00A31FC7" w:rsidRPr="00E371E6">
        <w:rPr>
          <w:rFonts w:ascii="Arial" w:hAnsi="Arial" w:cs="Arial"/>
          <w:sz w:val="24"/>
          <w:szCs w:val="24"/>
        </w:rPr>
        <w:t>a</w:t>
      </w:r>
      <w:r w:rsidR="00A31FC7" w:rsidRPr="00E371E6">
        <w:rPr>
          <w:rFonts w:ascii="Arial" w:hAnsi="Arial" w:cs="Arial"/>
          <w:sz w:val="24"/>
          <w:szCs w:val="24"/>
        </w:rPr>
        <w:t>lor creditado.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TERCEIRO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8C5D38" w:rsidRPr="00E371E6">
        <w:rPr>
          <w:rFonts w:ascii="Arial" w:hAnsi="Arial" w:cs="Arial"/>
          <w:sz w:val="24"/>
          <w:szCs w:val="24"/>
        </w:rPr>
        <w:t>–</w:t>
      </w:r>
      <w:r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deve ressarcir em dinheiro os empregados cujo cartão de vale transporte tenha apresentado defeito, no mês subsequente ao ocorrido, referente ao período em que o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pregado ficou sem o cartão.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QUARTO</w:t>
      </w:r>
      <w:r w:rsidRPr="00E371E6">
        <w:rPr>
          <w:rFonts w:ascii="Arial" w:hAnsi="Arial" w:cs="Arial"/>
          <w:sz w:val="24"/>
          <w:szCs w:val="24"/>
        </w:rPr>
        <w:t xml:space="preserve"> –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 xml:space="preserve">Nos locais onde não houver transporte urbano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obriga a garantir deslocamento do empregado de sua residência até o local de trabalho e o retorno para residência ao final da jornada.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506CFE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QUINTO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custear o transporte interurbano quando o</w:t>
      </w:r>
      <w:r w:rsidR="00506CFE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pregado</w:t>
      </w:r>
      <w:r w:rsidR="00506CFE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residir em município diferente do qual esteja efetivamente trab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lhando.</w:t>
      </w:r>
      <w:r w:rsidR="00506CFE" w:rsidRPr="00E371E6">
        <w:rPr>
          <w:rFonts w:ascii="Arial" w:hAnsi="Arial" w:cs="Arial"/>
          <w:sz w:val="24"/>
          <w:szCs w:val="24"/>
        </w:rPr>
        <w:t xml:space="preserve"> Quando o empregado manifestar interesse em fixar residência no município onde tr</w:t>
      </w:r>
      <w:r w:rsidR="00506CFE" w:rsidRPr="00E371E6">
        <w:rPr>
          <w:rFonts w:ascii="Arial" w:hAnsi="Arial" w:cs="Arial"/>
          <w:sz w:val="24"/>
          <w:szCs w:val="24"/>
        </w:rPr>
        <w:t>a</w:t>
      </w:r>
      <w:r w:rsidR="00506CFE" w:rsidRPr="00E371E6">
        <w:rPr>
          <w:rFonts w:ascii="Arial" w:hAnsi="Arial" w:cs="Arial"/>
          <w:sz w:val="24"/>
          <w:szCs w:val="24"/>
        </w:rPr>
        <w:t>balha, a empresa se compromete a pagar um auxílio moradia no valor de R$ 500,00.</w:t>
      </w:r>
    </w:p>
    <w:p w:rsidR="00A31FC7" w:rsidRPr="00E371E6" w:rsidRDefault="00A31FC7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A31FC7" w:rsidRPr="00E371E6" w:rsidRDefault="00A31FC7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SEXTO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concederá transporte aéreo aos funcionários que viajarem a serviço da Empresa em trajetos que ultrapassem 06 horas de viagem</w:t>
      </w:r>
      <w:r w:rsidR="00392D12" w:rsidRPr="00E371E6">
        <w:rPr>
          <w:rFonts w:ascii="Arial" w:hAnsi="Arial" w:cs="Arial"/>
          <w:sz w:val="24"/>
          <w:szCs w:val="24"/>
        </w:rPr>
        <w:t>.</w:t>
      </w:r>
    </w:p>
    <w:p w:rsidR="00083C6C" w:rsidRPr="00E371E6" w:rsidRDefault="00083C6C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C33046" w:rsidRPr="00E371E6" w:rsidRDefault="007D0DD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lastRenderedPageBreak/>
        <w:t>PARÁGRAFO SÉTIMO</w:t>
      </w:r>
      <w:r w:rsidRPr="00E371E6">
        <w:rPr>
          <w:rFonts w:ascii="Arial" w:hAnsi="Arial" w:cs="Arial"/>
          <w:sz w:val="24"/>
          <w:szCs w:val="24"/>
        </w:rPr>
        <w:t xml:space="preserve"> – A EMBASA se compromete a zerar o desconto relativo ao cu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to com o vale transporte do empregado</w:t>
      </w:r>
      <w:r w:rsidR="00992F3C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(a), desde que seja observado o disposto no p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rágrafo s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gundo.</w:t>
      </w:r>
    </w:p>
    <w:p w:rsidR="00C33046" w:rsidRPr="00E371E6" w:rsidRDefault="00C33046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83C6C" w:rsidRPr="00E371E6" w:rsidRDefault="00C33046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OITAVO</w:t>
      </w:r>
      <w:r w:rsidRPr="00E371E6">
        <w:rPr>
          <w:rFonts w:ascii="Arial" w:hAnsi="Arial" w:cs="Arial"/>
          <w:sz w:val="24"/>
          <w:szCs w:val="24"/>
        </w:rPr>
        <w:t xml:space="preserve"> – A EMBASA concederá ao </w:t>
      </w:r>
      <w:r w:rsidR="009C5E57" w:rsidRPr="00E371E6">
        <w:rPr>
          <w:rFonts w:ascii="Arial" w:hAnsi="Arial" w:cs="Arial"/>
          <w:sz w:val="24"/>
          <w:szCs w:val="24"/>
        </w:rPr>
        <w:t>funcionário (</w:t>
      </w:r>
      <w:r w:rsidRPr="00E371E6">
        <w:rPr>
          <w:rFonts w:ascii="Arial" w:hAnsi="Arial" w:cs="Arial"/>
          <w:sz w:val="24"/>
          <w:szCs w:val="24"/>
        </w:rPr>
        <w:t>a) que não optar pelo recebimento do vale transporte ou da utilização de transporte fornecido pela empresa</w:t>
      </w:r>
      <w:r w:rsidR="00961981" w:rsidRPr="00E371E6">
        <w:rPr>
          <w:rFonts w:ascii="Arial" w:hAnsi="Arial" w:cs="Arial"/>
          <w:sz w:val="24"/>
          <w:szCs w:val="24"/>
        </w:rPr>
        <w:t xml:space="preserve"> o direito a opção por receber auxílio-combustível no valor de 300,00 (trezentos reais).</w:t>
      </w:r>
    </w:p>
    <w:p w:rsidR="003D185A" w:rsidRPr="00E371E6" w:rsidRDefault="003D185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3D185A" w:rsidRPr="00E371E6" w:rsidRDefault="003D185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NONO – </w:t>
      </w:r>
      <w:r w:rsidRPr="00E371E6">
        <w:rPr>
          <w:rFonts w:ascii="Arial" w:hAnsi="Arial" w:cs="Arial"/>
          <w:sz w:val="24"/>
          <w:szCs w:val="24"/>
        </w:rPr>
        <w:t>A EMBASA concederá ao empregado o direito de optar pelo 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cebimento do transporte em carga creditada no cartão ou crédito em dinheiro.</w:t>
      </w:r>
    </w:p>
    <w:p w:rsidR="00506CFE" w:rsidRPr="00E371E6" w:rsidRDefault="00506CF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BB33AE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446581" w:rsidRPr="00E371E6">
        <w:rPr>
          <w:rFonts w:ascii="Arial" w:hAnsi="Arial" w:cs="Arial"/>
          <w:b/>
          <w:sz w:val="24"/>
          <w:szCs w:val="24"/>
        </w:rPr>
        <w:t>DÉCIMA</w:t>
      </w:r>
      <w:r w:rsidR="00C22E19" w:rsidRPr="00E371E6">
        <w:rPr>
          <w:rFonts w:ascii="Arial" w:hAnsi="Arial" w:cs="Arial"/>
          <w:b/>
          <w:sz w:val="24"/>
          <w:szCs w:val="24"/>
        </w:rPr>
        <w:t xml:space="preserve"> QUINTA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REFLEXO DO REPOUSO SEMANAL REMUNERADO EM HORAS E</w:t>
      </w:r>
      <w:r w:rsidR="000E7244" w:rsidRPr="00E371E6">
        <w:rPr>
          <w:rFonts w:ascii="Arial" w:hAnsi="Arial" w:cs="Arial"/>
          <w:b/>
          <w:sz w:val="24"/>
          <w:szCs w:val="24"/>
        </w:rPr>
        <w:t>X</w:t>
      </w:r>
      <w:r w:rsidR="000E7244" w:rsidRPr="00E371E6">
        <w:rPr>
          <w:rFonts w:ascii="Arial" w:hAnsi="Arial" w:cs="Arial"/>
          <w:b/>
          <w:sz w:val="24"/>
          <w:szCs w:val="24"/>
        </w:rPr>
        <w:t>TRAS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>–</w:t>
      </w:r>
      <w:r w:rsidR="000E7244"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continuará pagando a todos os seus empregados, que laboram além da jornada normal co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>tratada, o repouso semanal remunerado sobre as horas extras.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2F4D9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CLÁUSU</w:t>
      </w:r>
      <w:r w:rsidR="007A31D4" w:rsidRPr="00E371E6">
        <w:rPr>
          <w:rFonts w:ascii="Arial" w:hAnsi="Arial" w:cs="Arial"/>
          <w:b/>
          <w:sz w:val="24"/>
          <w:szCs w:val="24"/>
        </w:rPr>
        <w:t xml:space="preserve">LA </w:t>
      </w:r>
      <w:r w:rsidR="00446581" w:rsidRPr="00E371E6">
        <w:rPr>
          <w:rFonts w:ascii="Arial" w:hAnsi="Arial" w:cs="Arial"/>
          <w:b/>
          <w:sz w:val="24"/>
          <w:szCs w:val="24"/>
        </w:rPr>
        <w:t>DÉCIMA</w:t>
      </w:r>
      <w:r w:rsidR="00C22E19" w:rsidRPr="00E371E6">
        <w:rPr>
          <w:rFonts w:ascii="Arial" w:hAnsi="Arial" w:cs="Arial"/>
          <w:b/>
          <w:sz w:val="24"/>
          <w:szCs w:val="24"/>
        </w:rPr>
        <w:t xml:space="preserve"> SEXTA</w:t>
      </w:r>
      <w:r w:rsidRPr="00E371E6">
        <w:rPr>
          <w:rFonts w:ascii="Arial" w:hAnsi="Arial" w:cs="Arial"/>
          <w:b/>
          <w:sz w:val="24"/>
          <w:szCs w:val="24"/>
        </w:rPr>
        <w:t xml:space="preserve"> – </w:t>
      </w:r>
      <w:r w:rsidR="002F4D94" w:rsidRPr="00E371E6">
        <w:rPr>
          <w:rFonts w:ascii="Arial" w:hAnsi="Arial" w:cs="Arial"/>
          <w:b/>
          <w:sz w:val="24"/>
          <w:szCs w:val="24"/>
        </w:rPr>
        <w:t xml:space="preserve">INDENIZAÇÃO POR ACIDENTE DE TRABALHO – </w:t>
      </w:r>
      <w:r w:rsidR="004621B2" w:rsidRPr="00E371E6">
        <w:rPr>
          <w:rFonts w:ascii="Arial" w:hAnsi="Arial" w:cs="Arial"/>
          <w:sz w:val="24"/>
          <w:szCs w:val="24"/>
        </w:rPr>
        <w:t>S</w:t>
      </w:r>
      <w:r w:rsidR="004621B2" w:rsidRPr="00E371E6">
        <w:rPr>
          <w:rFonts w:ascii="Arial" w:hAnsi="Arial" w:cs="Arial"/>
          <w:sz w:val="24"/>
          <w:szCs w:val="24"/>
        </w:rPr>
        <w:t>e</w:t>
      </w:r>
      <w:r w:rsidR="004621B2" w:rsidRPr="00E371E6">
        <w:rPr>
          <w:rFonts w:ascii="Arial" w:hAnsi="Arial" w:cs="Arial"/>
          <w:sz w:val="24"/>
          <w:szCs w:val="24"/>
        </w:rPr>
        <w:t xml:space="preserve">rá pago, a título de indenização por acidente de trabalho, 35 (trinta e cinco) salários-base do (a) empregado (a). O benefício será pago após o INSS conceder a aposentadoria por invalidez acidentária. </w:t>
      </w:r>
    </w:p>
    <w:p w:rsidR="004621B2" w:rsidRPr="00E371E6" w:rsidRDefault="004621B2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4621B2" w:rsidRPr="00E371E6" w:rsidRDefault="004621B2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ÚNICO –</w:t>
      </w:r>
      <w:r w:rsidRPr="00E371E6">
        <w:rPr>
          <w:rFonts w:ascii="Arial" w:hAnsi="Arial" w:cs="Arial"/>
          <w:sz w:val="24"/>
          <w:szCs w:val="24"/>
        </w:rPr>
        <w:t xml:space="preserve"> Em caso de falecimento do</w:t>
      </w:r>
      <w:r w:rsidR="005D3E84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 xml:space="preserve"> empregado</w:t>
      </w:r>
      <w:r w:rsidR="005D3E84" w:rsidRPr="00E371E6">
        <w:rPr>
          <w:rFonts w:ascii="Arial" w:hAnsi="Arial" w:cs="Arial"/>
          <w:sz w:val="24"/>
          <w:szCs w:val="24"/>
        </w:rPr>
        <w:t xml:space="preserve"> (a)</w:t>
      </w:r>
      <w:r w:rsidRPr="00E371E6">
        <w:rPr>
          <w:rFonts w:ascii="Arial" w:hAnsi="Arial" w:cs="Arial"/>
          <w:sz w:val="24"/>
          <w:szCs w:val="24"/>
        </w:rPr>
        <w:t>, o benefício será pago aos herde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 xml:space="preserve">ros legalmente habilitados. </w:t>
      </w:r>
    </w:p>
    <w:p w:rsidR="00FB0A43" w:rsidRPr="00E371E6" w:rsidRDefault="00FB0A4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0E7244" w:rsidRPr="00E371E6" w:rsidRDefault="00FB0A4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DÉCIMA SÉTIMA – 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ADICIONAL DE INSALUBRIDADE –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pag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 xml:space="preserve">rá a todos os empregados que </w:t>
      </w:r>
      <w:proofErr w:type="gramStart"/>
      <w:r w:rsidR="000E7244" w:rsidRPr="00E371E6">
        <w:rPr>
          <w:rFonts w:ascii="Arial" w:hAnsi="Arial" w:cs="Arial"/>
          <w:sz w:val="24"/>
          <w:szCs w:val="24"/>
        </w:rPr>
        <w:t>trabalham</w:t>
      </w:r>
      <w:proofErr w:type="gramEnd"/>
      <w:r w:rsidR="000E7244" w:rsidRPr="00E371E6">
        <w:rPr>
          <w:rFonts w:ascii="Arial" w:hAnsi="Arial" w:cs="Arial"/>
          <w:sz w:val="24"/>
          <w:szCs w:val="24"/>
        </w:rPr>
        <w:t xml:space="preserve"> em cond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ções insalubres o adicional definido em lei, retroativo à data de início dos trabalhos ne</w:t>
      </w:r>
      <w:r w:rsidR="000E7244" w:rsidRPr="00E371E6">
        <w:rPr>
          <w:rFonts w:ascii="Arial" w:hAnsi="Arial" w:cs="Arial"/>
          <w:sz w:val="24"/>
          <w:szCs w:val="24"/>
        </w:rPr>
        <w:t>s</w:t>
      </w:r>
      <w:r w:rsidR="000E7244" w:rsidRPr="00E371E6">
        <w:rPr>
          <w:rFonts w:ascii="Arial" w:hAnsi="Arial" w:cs="Arial"/>
          <w:sz w:val="24"/>
          <w:szCs w:val="24"/>
        </w:rPr>
        <w:t>sas condições.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DF005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="000E7244" w:rsidRPr="00E371E6">
        <w:rPr>
          <w:rFonts w:ascii="Arial" w:hAnsi="Arial" w:cs="Arial"/>
          <w:sz w:val="24"/>
          <w:szCs w:val="24"/>
        </w:rPr>
        <w:t xml:space="preserve"> – O adicional de insalubridade incidirá sobre a remuneração do empregado.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60DB9" w:rsidRPr="00E371E6" w:rsidRDefault="00F60DB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</w:t>
      </w:r>
      <w:r w:rsidR="00DF0059" w:rsidRPr="00E371E6">
        <w:rPr>
          <w:rFonts w:ascii="Arial" w:hAnsi="Arial" w:cs="Arial"/>
          <w:b/>
          <w:sz w:val="24"/>
          <w:szCs w:val="24"/>
        </w:rPr>
        <w:t>SEGUNDO</w:t>
      </w:r>
      <w:r w:rsidRPr="00E371E6">
        <w:rPr>
          <w:rFonts w:ascii="Arial" w:hAnsi="Arial" w:cs="Arial"/>
          <w:sz w:val="24"/>
          <w:szCs w:val="24"/>
        </w:rPr>
        <w:t xml:space="preserve"> – A EMBASA se compromete a realizar a desinfecção do fa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damento dos func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 xml:space="preserve">onários que trabalham em locais que incidam ações insalubres.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80793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446581" w:rsidRPr="00E371E6">
        <w:rPr>
          <w:rFonts w:ascii="Arial" w:hAnsi="Arial" w:cs="Arial"/>
          <w:b/>
          <w:sz w:val="24"/>
          <w:szCs w:val="24"/>
        </w:rPr>
        <w:t>DÉCIMA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="00311313" w:rsidRPr="00E371E6">
        <w:rPr>
          <w:rFonts w:ascii="Arial" w:hAnsi="Arial" w:cs="Arial"/>
          <w:b/>
          <w:sz w:val="24"/>
          <w:szCs w:val="24"/>
        </w:rPr>
        <w:t>OITAVA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ADICIONAL DE PERICULOSIDADE –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p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 xml:space="preserve">gará a todos os empregados </w:t>
      </w:r>
      <w:r w:rsidR="0057509A" w:rsidRPr="00E371E6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57509A" w:rsidRPr="00E371E6">
        <w:rPr>
          <w:rFonts w:ascii="Arial" w:hAnsi="Arial" w:cs="Arial"/>
          <w:sz w:val="24"/>
          <w:szCs w:val="24"/>
        </w:rPr>
        <w:t>trabalham</w:t>
      </w:r>
      <w:proofErr w:type="gramEnd"/>
      <w:r w:rsidR="0057509A" w:rsidRPr="00E371E6">
        <w:rPr>
          <w:rFonts w:ascii="Arial" w:hAnsi="Arial" w:cs="Arial"/>
          <w:sz w:val="24"/>
          <w:szCs w:val="24"/>
        </w:rPr>
        <w:t xml:space="preserve"> em condições pericul</w:t>
      </w:r>
      <w:r w:rsidR="000E7244" w:rsidRPr="00E371E6">
        <w:rPr>
          <w:rFonts w:ascii="Arial" w:hAnsi="Arial" w:cs="Arial"/>
          <w:sz w:val="24"/>
          <w:szCs w:val="24"/>
        </w:rPr>
        <w:t xml:space="preserve">osas o adicional de 30% (trinta por cento) sobre </w:t>
      </w:r>
      <w:r w:rsidR="00703C9D" w:rsidRPr="00E371E6">
        <w:rPr>
          <w:rFonts w:ascii="Arial" w:hAnsi="Arial" w:cs="Arial"/>
          <w:sz w:val="24"/>
          <w:szCs w:val="24"/>
        </w:rPr>
        <w:t>o bruto da</w:t>
      </w:r>
      <w:r w:rsidR="000E7244" w:rsidRPr="00E371E6">
        <w:rPr>
          <w:rFonts w:ascii="Arial" w:hAnsi="Arial" w:cs="Arial"/>
          <w:sz w:val="24"/>
          <w:szCs w:val="24"/>
        </w:rPr>
        <w:t xml:space="preserve"> remuneração,</w:t>
      </w:r>
      <w:r w:rsidR="00C343DD" w:rsidRPr="00E371E6">
        <w:rPr>
          <w:rFonts w:ascii="Arial" w:hAnsi="Arial" w:cs="Arial"/>
          <w:sz w:val="24"/>
          <w:szCs w:val="24"/>
        </w:rPr>
        <w:t xml:space="preserve"> retroativo à data de início do trab</w:t>
      </w:r>
      <w:r w:rsidR="00C343DD" w:rsidRPr="00E371E6">
        <w:rPr>
          <w:rFonts w:ascii="Arial" w:hAnsi="Arial" w:cs="Arial"/>
          <w:sz w:val="24"/>
          <w:szCs w:val="24"/>
        </w:rPr>
        <w:t>a</w:t>
      </w:r>
      <w:r w:rsidR="00C343DD" w:rsidRPr="00E371E6">
        <w:rPr>
          <w:rFonts w:ascii="Arial" w:hAnsi="Arial" w:cs="Arial"/>
          <w:sz w:val="24"/>
          <w:szCs w:val="24"/>
        </w:rPr>
        <w:t>lho</w:t>
      </w:r>
      <w:r w:rsidR="000E7244" w:rsidRPr="00E371E6">
        <w:rPr>
          <w:rFonts w:ascii="Arial" w:hAnsi="Arial" w:cs="Arial"/>
          <w:sz w:val="24"/>
          <w:szCs w:val="24"/>
        </w:rPr>
        <w:t xml:space="preserve"> nessas co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>dições.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903C3" w:rsidRPr="00E371E6" w:rsidRDefault="00F903C3" w:rsidP="00F903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A EMBASA se compromete a emitir relatório de solicitação de peric</w:t>
      </w:r>
      <w:r w:rsidRPr="00E371E6">
        <w:rPr>
          <w:rFonts w:ascii="Arial" w:hAnsi="Arial" w:cs="Arial"/>
          <w:sz w:val="24"/>
          <w:szCs w:val="24"/>
        </w:rPr>
        <w:t>u</w:t>
      </w:r>
      <w:r w:rsidRPr="00E371E6">
        <w:rPr>
          <w:rFonts w:ascii="Arial" w:hAnsi="Arial" w:cs="Arial"/>
          <w:sz w:val="24"/>
          <w:szCs w:val="24"/>
        </w:rPr>
        <w:t>losidade após 30 (trinta) dias da data requerida pelo empregado e, reconhecida a condição periculosa, o benefício será pago no mês subsequente.</w:t>
      </w:r>
    </w:p>
    <w:p w:rsidR="00F903C3" w:rsidRPr="00E371E6" w:rsidRDefault="00F903C3" w:rsidP="00F903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903C3" w:rsidRPr="00E371E6" w:rsidRDefault="00F903C3" w:rsidP="00F903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SEGUNDO – </w:t>
      </w:r>
      <w:r w:rsidRPr="00E371E6">
        <w:rPr>
          <w:rFonts w:ascii="Arial" w:hAnsi="Arial" w:cs="Arial"/>
          <w:sz w:val="24"/>
          <w:szCs w:val="24"/>
        </w:rPr>
        <w:t>A EMBASA pagará a todos os seus empregados que co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duzem motocicletas a serviço da Empresa o adicional de periculosidade de 30% sobre o salário base do empregado.</w:t>
      </w:r>
    </w:p>
    <w:p w:rsidR="00AD2BD0" w:rsidRPr="00E371E6" w:rsidRDefault="00AD2BD0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D21DA7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lastRenderedPageBreak/>
        <w:t xml:space="preserve">CLÁUSULA </w:t>
      </w:r>
      <w:r w:rsidR="00446581" w:rsidRPr="00E371E6">
        <w:rPr>
          <w:rFonts w:ascii="Arial" w:hAnsi="Arial" w:cs="Arial"/>
          <w:b/>
          <w:sz w:val="24"/>
          <w:szCs w:val="24"/>
        </w:rPr>
        <w:t>DÉCIMA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="00311313" w:rsidRPr="00E371E6">
        <w:rPr>
          <w:rFonts w:ascii="Arial" w:hAnsi="Arial" w:cs="Arial"/>
          <w:b/>
          <w:sz w:val="24"/>
          <w:szCs w:val="24"/>
        </w:rPr>
        <w:t>NONA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– DIÁRIAS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>–</w:t>
      </w:r>
      <w:r w:rsidR="000E7244"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705D92" w:rsidRPr="00E371E6">
        <w:rPr>
          <w:rFonts w:ascii="Arial" w:hAnsi="Arial" w:cs="Arial"/>
          <w:sz w:val="24"/>
          <w:szCs w:val="24"/>
        </w:rPr>
        <w:t xml:space="preserve"> se obriga a pagar as diárias</w:t>
      </w:r>
      <w:r w:rsidR="00DB02DE" w:rsidRPr="00E371E6">
        <w:rPr>
          <w:rFonts w:ascii="Arial" w:hAnsi="Arial" w:cs="Arial"/>
          <w:sz w:val="24"/>
          <w:szCs w:val="24"/>
        </w:rPr>
        <w:t xml:space="preserve"> aos empregados</w:t>
      </w:r>
      <w:r w:rsidR="00705D92" w:rsidRPr="00E371E6">
        <w:rPr>
          <w:rFonts w:ascii="Arial" w:hAnsi="Arial" w:cs="Arial"/>
          <w:sz w:val="24"/>
          <w:szCs w:val="24"/>
        </w:rPr>
        <w:t xml:space="preserve"> an</w:t>
      </w:r>
      <w:r w:rsidR="00DB02DE" w:rsidRPr="00E371E6">
        <w:rPr>
          <w:rFonts w:ascii="Arial" w:hAnsi="Arial" w:cs="Arial"/>
          <w:sz w:val="24"/>
          <w:szCs w:val="24"/>
        </w:rPr>
        <w:t>tes da viagem</w:t>
      </w:r>
      <w:r w:rsidR="00705D92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>no valor de R$ 2</w:t>
      </w:r>
      <w:r w:rsidR="00F903C3" w:rsidRPr="00E371E6">
        <w:rPr>
          <w:rFonts w:ascii="Arial" w:hAnsi="Arial" w:cs="Arial"/>
          <w:sz w:val="24"/>
          <w:szCs w:val="24"/>
        </w:rPr>
        <w:t>5</w:t>
      </w:r>
      <w:r w:rsidR="000E7244" w:rsidRPr="00E371E6">
        <w:rPr>
          <w:rFonts w:ascii="Arial" w:hAnsi="Arial" w:cs="Arial"/>
          <w:sz w:val="24"/>
          <w:szCs w:val="24"/>
        </w:rPr>
        <w:t>0,00 (duzentos</w:t>
      </w:r>
      <w:r w:rsidR="007C419A" w:rsidRPr="00E371E6">
        <w:rPr>
          <w:rFonts w:ascii="Arial" w:hAnsi="Arial" w:cs="Arial"/>
          <w:sz w:val="24"/>
          <w:szCs w:val="24"/>
        </w:rPr>
        <w:t xml:space="preserve"> e </w:t>
      </w:r>
      <w:r w:rsidR="00F903C3" w:rsidRPr="00E371E6">
        <w:rPr>
          <w:rFonts w:ascii="Arial" w:hAnsi="Arial" w:cs="Arial"/>
          <w:sz w:val="24"/>
          <w:szCs w:val="24"/>
        </w:rPr>
        <w:t>cinquenta</w:t>
      </w:r>
      <w:r w:rsidR="000E7244" w:rsidRPr="00E371E6">
        <w:rPr>
          <w:rFonts w:ascii="Arial" w:hAnsi="Arial" w:cs="Arial"/>
          <w:sz w:val="24"/>
          <w:szCs w:val="24"/>
        </w:rPr>
        <w:t xml:space="preserve"> reais)</w:t>
      </w:r>
      <w:r w:rsidR="00DB02DE" w:rsidRPr="00E371E6">
        <w:rPr>
          <w:rFonts w:ascii="Arial" w:hAnsi="Arial" w:cs="Arial"/>
          <w:sz w:val="24"/>
          <w:szCs w:val="24"/>
        </w:rPr>
        <w:t>,</w:t>
      </w:r>
      <w:r w:rsidR="000E7244" w:rsidRPr="00E371E6">
        <w:rPr>
          <w:rFonts w:ascii="Arial" w:hAnsi="Arial" w:cs="Arial"/>
          <w:sz w:val="24"/>
          <w:szCs w:val="24"/>
        </w:rPr>
        <w:t xml:space="preserve"> visa</w:t>
      </w:r>
      <w:r w:rsidR="000E7244" w:rsidRPr="00E371E6">
        <w:rPr>
          <w:rFonts w:ascii="Arial" w:hAnsi="Arial" w:cs="Arial"/>
          <w:sz w:val="24"/>
          <w:szCs w:val="24"/>
        </w:rPr>
        <w:t>n</w:t>
      </w:r>
      <w:r w:rsidR="000E7244" w:rsidRPr="00E371E6">
        <w:rPr>
          <w:rFonts w:ascii="Arial" w:hAnsi="Arial" w:cs="Arial"/>
          <w:sz w:val="24"/>
          <w:szCs w:val="24"/>
        </w:rPr>
        <w:t xml:space="preserve">do cobrir </w:t>
      </w:r>
      <w:r w:rsidR="00DB02DE" w:rsidRPr="00E371E6">
        <w:rPr>
          <w:rFonts w:ascii="Arial" w:hAnsi="Arial" w:cs="Arial"/>
          <w:sz w:val="24"/>
          <w:szCs w:val="24"/>
        </w:rPr>
        <w:t xml:space="preserve">as </w:t>
      </w:r>
      <w:r w:rsidR="000E7244" w:rsidRPr="00E371E6">
        <w:rPr>
          <w:rFonts w:ascii="Arial" w:hAnsi="Arial" w:cs="Arial"/>
          <w:sz w:val="24"/>
          <w:szCs w:val="24"/>
        </w:rPr>
        <w:t>despesas a que se destinam, equiparando os valores para todos empreg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sz w:val="24"/>
          <w:szCs w:val="24"/>
        </w:rPr>
        <w:t>dos, independentemente do cargo ou nível de formação, acrescido de 40% quando impl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car em deslocamento</w:t>
      </w:r>
      <w:r w:rsidR="00DB02DE" w:rsidRPr="00E371E6">
        <w:rPr>
          <w:rFonts w:ascii="Arial" w:hAnsi="Arial" w:cs="Arial"/>
          <w:sz w:val="24"/>
          <w:szCs w:val="24"/>
        </w:rPr>
        <w:t xml:space="preserve"> do interior</w:t>
      </w:r>
      <w:r w:rsidR="000E7244" w:rsidRPr="00E371E6">
        <w:rPr>
          <w:rFonts w:ascii="Arial" w:hAnsi="Arial" w:cs="Arial"/>
          <w:sz w:val="24"/>
          <w:szCs w:val="24"/>
        </w:rPr>
        <w:t xml:space="preserve"> para a capital.</w:t>
      </w:r>
      <w:r w:rsidR="005C5A11" w:rsidRPr="00E371E6">
        <w:rPr>
          <w:rFonts w:ascii="Arial" w:hAnsi="Arial" w:cs="Arial"/>
          <w:sz w:val="24"/>
          <w:szCs w:val="24"/>
        </w:rPr>
        <w:t xml:space="preserve">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b/>
          <w:sz w:val="24"/>
          <w:szCs w:val="24"/>
        </w:rPr>
        <w:t>–</w:t>
      </w:r>
      <w:r w:rsidRPr="00E371E6">
        <w:rPr>
          <w:rFonts w:ascii="Arial" w:hAnsi="Arial" w:cs="Arial"/>
          <w:sz w:val="24"/>
          <w:szCs w:val="24"/>
        </w:rPr>
        <w:t xml:space="preserve"> Não será descontado da diária nenhum valor referente ao abono ali</w:t>
      </w:r>
      <w:r w:rsidR="00201AC9" w:rsidRPr="00E371E6">
        <w:rPr>
          <w:rFonts w:ascii="Arial" w:hAnsi="Arial" w:cs="Arial"/>
          <w:sz w:val="24"/>
          <w:szCs w:val="24"/>
        </w:rPr>
        <w:t>ment</w:t>
      </w:r>
      <w:r w:rsidR="00201AC9" w:rsidRPr="00E371E6">
        <w:rPr>
          <w:rFonts w:ascii="Arial" w:hAnsi="Arial" w:cs="Arial"/>
          <w:sz w:val="24"/>
          <w:szCs w:val="24"/>
        </w:rPr>
        <w:t>a</w:t>
      </w:r>
      <w:r w:rsidR="00201AC9" w:rsidRPr="00E371E6">
        <w:rPr>
          <w:rFonts w:ascii="Arial" w:hAnsi="Arial" w:cs="Arial"/>
          <w:sz w:val="24"/>
          <w:szCs w:val="24"/>
        </w:rPr>
        <w:t xml:space="preserve">ção, </w:t>
      </w:r>
      <w:r w:rsidRPr="00E371E6">
        <w:rPr>
          <w:rFonts w:ascii="Arial" w:hAnsi="Arial" w:cs="Arial"/>
          <w:sz w:val="24"/>
          <w:szCs w:val="24"/>
        </w:rPr>
        <w:t>ticket refeição</w:t>
      </w:r>
      <w:r w:rsidR="00686E42" w:rsidRPr="00E371E6">
        <w:rPr>
          <w:rFonts w:ascii="Arial" w:hAnsi="Arial" w:cs="Arial"/>
          <w:sz w:val="24"/>
          <w:szCs w:val="24"/>
        </w:rPr>
        <w:t xml:space="preserve"> ou cesta básica</w:t>
      </w:r>
      <w:r w:rsidRPr="00E371E6">
        <w:rPr>
          <w:rFonts w:ascii="Arial" w:hAnsi="Arial" w:cs="Arial"/>
          <w:sz w:val="24"/>
          <w:szCs w:val="24"/>
        </w:rPr>
        <w:t xml:space="preserve"> concedido ao empregado.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SEGUNDO – </w:t>
      </w:r>
      <w:r w:rsidRPr="00E371E6">
        <w:rPr>
          <w:rFonts w:ascii="Arial" w:hAnsi="Arial" w:cs="Arial"/>
          <w:sz w:val="24"/>
          <w:szCs w:val="24"/>
        </w:rPr>
        <w:t xml:space="preserve">Quando o empregado se deslocar </w:t>
      </w:r>
      <w:r w:rsidR="00F95A9C" w:rsidRPr="00E371E6">
        <w:rPr>
          <w:rFonts w:ascii="Arial" w:hAnsi="Arial" w:cs="Arial"/>
          <w:sz w:val="24"/>
          <w:szCs w:val="24"/>
        </w:rPr>
        <w:t>de um município para outro e</w:t>
      </w:r>
      <w:r w:rsidRPr="00E371E6">
        <w:rPr>
          <w:rFonts w:ascii="Arial" w:hAnsi="Arial" w:cs="Arial"/>
          <w:sz w:val="24"/>
          <w:szCs w:val="24"/>
        </w:rPr>
        <w:t xml:space="preserve"> retornar no mesmo dia, </w:t>
      </w:r>
      <w:proofErr w:type="gramStart"/>
      <w:r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proofErr w:type="gramEnd"/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pagará 1/3</w:t>
      </w:r>
      <w:r w:rsidR="00F95A9C" w:rsidRPr="00E371E6">
        <w:rPr>
          <w:rFonts w:ascii="Arial" w:hAnsi="Arial" w:cs="Arial"/>
          <w:sz w:val="24"/>
          <w:szCs w:val="24"/>
        </w:rPr>
        <w:t xml:space="preserve"> (um terço)</w:t>
      </w:r>
      <w:r w:rsidRPr="00E371E6">
        <w:rPr>
          <w:rFonts w:ascii="Arial" w:hAnsi="Arial" w:cs="Arial"/>
          <w:sz w:val="24"/>
          <w:szCs w:val="24"/>
        </w:rPr>
        <w:t xml:space="preserve"> do valor corresponde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te da diária</w:t>
      </w:r>
      <w:r w:rsidR="000A74D6" w:rsidRPr="00E371E6">
        <w:rPr>
          <w:rFonts w:ascii="Arial" w:hAnsi="Arial" w:cs="Arial"/>
          <w:sz w:val="24"/>
          <w:szCs w:val="24"/>
        </w:rPr>
        <w:t xml:space="preserve"> quando o retorno for até às </w:t>
      </w:r>
      <w:r w:rsidR="009C5E57" w:rsidRPr="00E371E6">
        <w:rPr>
          <w:rFonts w:ascii="Arial" w:hAnsi="Arial" w:cs="Arial"/>
          <w:sz w:val="24"/>
          <w:szCs w:val="24"/>
        </w:rPr>
        <w:t>15h00min</w:t>
      </w:r>
      <w:r w:rsidR="00F95A9C" w:rsidRPr="00E371E6">
        <w:rPr>
          <w:rFonts w:ascii="Arial" w:hAnsi="Arial" w:cs="Arial"/>
          <w:sz w:val="24"/>
          <w:szCs w:val="24"/>
        </w:rPr>
        <w:t>,</w:t>
      </w:r>
      <w:r w:rsidRPr="00E371E6">
        <w:rPr>
          <w:rFonts w:ascii="Arial" w:hAnsi="Arial" w:cs="Arial"/>
          <w:sz w:val="24"/>
          <w:szCs w:val="24"/>
        </w:rPr>
        <w:t xml:space="preserve"> e ½ </w:t>
      </w:r>
      <w:r w:rsidR="00C75F0B" w:rsidRPr="00E371E6">
        <w:rPr>
          <w:rFonts w:ascii="Arial" w:hAnsi="Arial" w:cs="Arial"/>
          <w:sz w:val="24"/>
          <w:szCs w:val="24"/>
        </w:rPr>
        <w:t xml:space="preserve">(meia) </w:t>
      </w:r>
      <w:r w:rsidRPr="00E371E6">
        <w:rPr>
          <w:rFonts w:ascii="Arial" w:hAnsi="Arial" w:cs="Arial"/>
          <w:sz w:val="24"/>
          <w:szCs w:val="24"/>
        </w:rPr>
        <w:t xml:space="preserve">diária quando o retorno for entre às </w:t>
      </w:r>
      <w:r w:rsidR="009C5E57" w:rsidRPr="00E371E6">
        <w:rPr>
          <w:rFonts w:ascii="Arial" w:hAnsi="Arial" w:cs="Arial"/>
          <w:sz w:val="24"/>
          <w:szCs w:val="24"/>
        </w:rPr>
        <w:t>15h00min</w:t>
      </w:r>
      <w:r w:rsidR="00201AC9" w:rsidRPr="00E371E6">
        <w:rPr>
          <w:rFonts w:ascii="Arial" w:hAnsi="Arial" w:cs="Arial"/>
          <w:sz w:val="24"/>
          <w:szCs w:val="24"/>
        </w:rPr>
        <w:t>h</w:t>
      </w:r>
      <w:r w:rsidRPr="00E371E6">
        <w:rPr>
          <w:rFonts w:ascii="Arial" w:hAnsi="Arial" w:cs="Arial"/>
          <w:sz w:val="24"/>
          <w:szCs w:val="24"/>
        </w:rPr>
        <w:t xml:space="preserve"> e </w:t>
      </w:r>
      <w:r w:rsidR="00FC0E64" w:rsidRPr="00E371E6">
        <w:rPr>
          <w:rFonts w:ascii="Arial" w:hAnsi="Arial" w:cs="Arial"/>
          <w:sz w:val="24"/>
          <w:szCs w:val="24"/>
        </w:rPr>
        <w:t>00h00min</w:t>
      </w:r>
      <w:r w:rsidRPr="00E371E6">
        <w:rPr>
          <w:rFonts w:ascii="Arial" w:hAnsi="Arial" w:cs="Arial"/>
          <w:sz w:val="24"/>
          <w:szCs w:val="24"/>
        </w:rPr>
        <w:t>, em espécie, ind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 xml:space="preserve">pendente da </w:t>
      </w:r>
      <w:r w:rsidR="001B1024" w:rsidRPr="00E371E6">
        <w:rPr>
          <w:rFonts w:ascii="Arial" w:hAnsi="Arial" w:cs="Arial"/>
          <w:sz w:val="24"/>
          <w:szCs w:val="24"/>
        </w:rPr>
        <w:t>distância dos</w:t>
      </w:r>
      <w:r w:rsidRPr="00E371E6">
        <w:rPr>
          <w:rFonts w:ascii="Arial" w:hAnsi="Arial" w:cs="Arial"/>
          <w:sz w:val="24"/>
          <w:szCs w:val="24"/>
        </w:rPr>
        <w:t xml:space="preserve"> distritos para a sede municipal e cid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des.</w:t>
      </w:r>
    </w:p>
    <w:p w:rsidR="00F903C3" w:rsidRPr="00E371E6" w:rsidRDefault="00F903C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903C3" w:rsidRPr="00E371E6" w:rsidRDefault="00F903C3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0F5A97" w:rsidRPr="00E371E6">
        <w:rPr>
          <w:rFonts w:ascii="Arial" w:hAnsi="Arial" w:cs="Arial"/>
          <w:b/>
          <w:sz w:val="24"/>
          <w:szCs w:val="24"/>
        </w:rPr>
        <w:t>VIGÉSIMA</w:t>
      </w:r>
      <w:r w:rsidRPr="00E371E6">
        <w:rPr>
          <w:rFonts w:ascii="Arial" w:hAnsi="Arial" w:cs="Arial"/>
          <w:b/>
          <w:sz w:val="24"/>
          <w:szCs w:val="24"/>
        </w:rPr>
        <w:t xml:space="preserve"> – BÔNUS JUNINO E NATALINO – </w:t>
      </w:r>
      <w:r w:rsidRPr="00E371E6">
        <w:rPr>
          <w:rFonts w:ascii="Arial" w:hAnsi="Arial" w:cs="Arial"/>
          <w:sz w:val="24"/>
          <w:szCs w:val="24"/>
        </w:rPr>
        <w:t>A EMBASA concederá aos (às) seus (suas) empregados (as)</w:t>
      </w:r>
      <w:r w:rsidR="008701B1" w:rsidRPr="00E371E6">
        <w:rPr>
          <w:rFonts w:ascii="Arial" w:hAnsi="Arial" w:cs="Arial"/>
          <w:sz w:val="24"/>
          <w:szCs w:val="24"/>
        </w:rPr>
        <w:t>,</w:t>
      </w:r>
      <w:r w:rsidRPr="00E371E6">
        <w:rPr>
          <w:rFonts w:ascii="Arial" w:hAnsi="Arial" w:cs="Arial"/>
          <w:sz w:val="24"/>
          <w:szCs w:val="24"/>
        </w:rPr>
        <w:t xml:space="preserve"> nos meses de junho e dezembro</w:t>
      </w:r>
      <w:r w:rsidR="008701B1" w:rsidRPr="00E371E6">
        <w:rPr>
          <w:rFonts w:ascii="Arial" w:hAnsi="Arial" w:cs="Arial"/>
          <w:sz w:val="24"/>
          <w:szCs w:val="24"/>
        </w:rPr>
        <w:t>,</w:t>
      </w:r>
      <w:r w:rsidRPr="00E371E6">
        <w:rPr>
          <w:rFonts w:ascii="Arial" w:hAnsi="Arial" w:cs="Arial"/>
          <w:sz w:val="24"/>
          <w:szCs w:val="24"/>
        </w:rPr>
        <w:t xml:space="preserve"> bônus junino e nat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lino no valor R$</w:t>
      </w:r>
      <w:r w:rsidR="008701B1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250,00 (duzentos e cinquenta reais), cada um, por empregado, credit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dos no cartão eletrônico utilizado para o vale aliment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 xml:space="preserve">ção. </w:t>
      </w:r>
    </w:p>
    <w:p w:rsidR="00F903C3" w:rsidRPr="00E371E6" w:rsidRDefault="00F903C3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903C3" w:rsidRPr="00E371E6" w:rsidRDefault="00F903C3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Também será concedido um brinde natalino, di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tribuído para cada funcionário no final do ano, com valor mínimo de R$1</w:t>
      </w:r>
      <w:r w:rsidR="00476469" w:rsidRPr="00E371E6">
        <w:rPr>
          <w:rFonts w:ascii="Arial" w:hAnsi="Arial" w:cs="Arial"/>
          <w:sz w:val="24"/>
          <w:szCs w:val="24"/>
        </w:rPr>
        <w:t>7</w:t>
      </w:r>
      <w:r w:rsidRPr="00E371E6">
        <w:rPr>
          <w:rFonts w:ascii="Arial" w:hAnsi="Arial" w:cs="Arial"/>
          <w:sz w:val="24"/>
          <w:szCs w:val="24"/>
        </w:rPr>
        <w:t xml:space="preserve">0,00 (cento e </w:t>
      </w:r>
      <w:r w:rsidR="00476469" w:rsidRPr="00E371E6">
        <w:rPr>
          <w:rFonts w:ascii="Arial" w:hAnsi="Arial" w:cs="Arial"/>
          <w:sz w:val="24"/>
          <w:szCs w:val="24"/>
        </w:rPr>
        <w:t>setenta</w:t>
      </w:r>
      <w:r w:rsidRPr="00E371E6">
        <w:rPr>
          <w:rFonts w:ascii="Arial" w:hAnsi="Arial" w:cs="Arial"/>
          <w:sz w:val="24"/>
          <w:szCs w:val="24"/>
        </w:rPr>
        <w:t xml:space="preserve"> reais).  </w:t>
      </w:r>
    </w:p>
    <w:p w:rsidR="00F903C3" w:rsidRPr="00E371E6" w:rsidRDefault="00F903C3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903C3" w:rsidRPr="00E371E6" w:rsidRDefault="00F903C3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A EMBASA poderá converter o bônus de que trata o caput em abono, pago em dinheiro, mediante prévia negoci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ção com o sindicato.</w:t>
      </w:r>
    </w:p>
    <w:p w:rsidR="00FF3108" w:rsidRPr="00E371E6" w:rsidRDefault="00FF3108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FF3108" w:rsidRPr="00E371E6" w:rsidRDefault="00FF3108" w:rsidP="00F903C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TERCEIRO –</w:t>
      </w:r>
      <w:r w:rsidRPr="00E371E6">
        <w:rPr>
          <w:rFonts w:ascii="Arial" w:hAnsi="Arial" w:cs="Arial"/>
          <w:sz w:val="24"/>
          <w:szCs w:val="24"/>
        </w:rPr>
        <w:t xml:space="preserve"> A Embasa promoverá para os (as) seus (suas) empregados (as), nos meses de junho e dezembro, eventos de </w:t>
      </w:r>
      <w:proofErr w:type="gramStart"/>
      <w:r w:rsidRPr="00E371E6">
        <w:rPr>
          <w:rFonts w:ascii="Arial" w:hAnsi="Arial" w:cs="Arial"/>
          <w:sz w:val="24"/>
          <w:szCs w:val="24"/>
        </w:rPr>
        <w:t>integração junino e natalino nas pri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cipais unidades (ou em locais próximos a elas), observadas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as lim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tações financeiras da empresa.</w:t>
      </w:r>
    </w:p>
    <w:p w:rsidR="000E7244" w:rsidRPr="00E371E6" w:rsidRDefault="000E7244" w:rsidP="00602203">
      <w:pPr>
        <w:tabs>
          <w:tab w:val="left" w:pos="9639"/>
        </w:tabs>
        <w:ind w:right="89"/>
        <w:jc w:val="both"/>
        <w:rPr>
          <w:rFonts w:ascii="Arial" w:hAnsi="Arial" w:cs="Arial"/>
          <w:i/>
          <w:sz w:val="24"/>
          <w:szCs w:val="24"/>
        </w:rPr>
      </w:pPr>
    </w:p>
    <w:p w:rsidR="00291DCC" w:rsidRPr="00E371E6" w:rsidRDefault="00BD6F5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105C1E" w:rsidRPr="00E371E6">
        <w:rPr>
          <w:rFonts w:ascii="Arial" w:hAnsi="Arial" w:cs="Arial"/>
          <w:b/>
          <w:sz w:val="24"/>
          <w:szCs w:val="24"/>
        </w:rPr>
        <w:t>VIGÉSIMA PRIMEIRA</w:t>
      </w:r>
      <w:r w:rsidR="005A2346" w:rsidRPr="00E371E6">
        <w:rPr>
          <w:rFonts w:ascii="Arial" w:hAnsi="Arial" w:cs="Arial"/>
          <w:b/>
          <w:sz w:val="24"/>
          <w:szCs w:val="24"/>
        </w:rPr>
        <w:t xml:space="preserve"> – </w:t>
      </w:r>
      <w:r w:rsidR="000E7244" w:rsidRPr="00E371E6">
        <w:rPr>
          <w:rFonts w:ascii="Arial" w:hAnsi="Arial" w:cs="Arial"/>
          <w:b/>
          <w:sz w:val="24"/>
          <w:szCs w:val="24"/>
        </w:rPr>
        <w:t>GRATIFICAÇÃO DE MOTORISTA / MOTOC</w:t>
      </w:r>
      <w:r w:rsidR="000E7244" w:rsidRPr="00E371E6">
        <w:rPr>
          <w:rFonts w:ascii="Arial" w:hAnsi="Arial" w:cs="Arial"/>
          <w:b/>
          <w:sz w:val="24"/>
          <w:szCs w:val="24"/>
        </w:rPr>
        <w:t>I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CLISTA </w:t>
      </w:r>
      <w:r w:rsidR="005E14F9" w:rsidRPr="00E371E6">
        <w:rPr>
          <w:rFonts w:ascii="Arial" w:hAnsi="Arial" w:cs="Arial"/>
          <w:b/>
          <w:sz w:val="24"/>
          <w:szCs w:val="24"/>
        </w:rPr>
        <w:t xml:space="preserve">USUÁRIO 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– </w:t>
      </w:r>
      <w:r w:rsidR="000E7244" w:rsidRPr="00E371E6">
        <w:rPr>
          <w:rFonts w:ascii="Arial" w:hAnsi="Arial" w:cs="Arial"/>
          <w:sz w:val="24"/>
          <w:szCs w:val="24"/>
        </w:rPr>
        <w:t>A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se obriga a pagar a todos os seus empregados não ocupantes de cargo de motorista ou motociclista</w:t>
      </w:r>
      <w:r w:rsidR="00CA65DB" w:rsidRPr="00E371E6">
        <w:rPr>
          <w:rFonts w:ascii="Arial" w:hAnsi="Arial" w:cs="Arial"/>
          <w:sz w:val="24"/>
          <w:szCs w:val="24"/>
        </w:rPr>
        <w:t>,</w:t>
      </w:r>
      <w:r w:rsidR="000E7244" w:rsidRPr="00E371E6">
        <w:rPr>
          <w:rFonts w:ascii="Arial" w:hAnsi="Arial" w:cs="Arial"/>
          <w:sz w:val="24"/>
          <w:szCs w:val="24"/>
        </w:rPr>
        <w:t xml:space="preserve"> que exerçam a função de mot</w:t>
      </w:r>
      <w:r w:rsidR="000E7244" w:rsidRPr="00E371E6">
        <w:rPr>
          <w:rFonts w:ascii="Arial" w:hAnsi="Arial" w:cs="Arial"/>
          <w:sz w:val="24"/>
          <w:szCs w:val="24"/>
        </w:rPr>
        <w:t>o</w:t>
      </w:r>
      <w:r w:rsidR="000E7244" w:rsidRPr="00E371E6">
        <w:rPr>
          <w:rFonts w:ascii="Arial" w:hAnsi="Arial" w:cs="Arial"/>
          <w:sz w:val="24"/>
          <w:szCs w:val="24"/>
        </w:rPr>
        <w:t>rista ou motociclista, a gratificação referente a esta função de acordo com a fórmula</w:t>
      </w:r>
      <w:r w:rsidR="00291DCC" w:rsidRPr="00E371E6">
        <w:rPr>
          <w:rFonts w:ascii="Arial" w:hAnsi="Arial" w:cs="Arial"/>
          <w:sz w:val="24"/>
          <w:szCs w:val="24"/>
        </w:rPr>
        <w:t xml:space="preserve"> e tendo c</w:t>
      </w:r>
      <w:r w:rsidR="00291DCC" w:rsidRPr="00E371E6">
        <w:rPr>
          <w:rFonts w:ascii="Arial" w:hAnsi="Arial" w:cs="Arial"/>
          <w:sz w:val="24"/>
          <w:szCs w:val="24"/>
        </w:rPr>
        <w:t>o</w:t>
      </w:r>
      <w:r w:rsidR="00291DCC" w:rsidRPr="00E371E6">
        <w:rPr>
          <w:rFonts w:ascii="Arial" w:hAnsi="Arial" w:cs="Arial"/>
          <w:sz w:val="24"/>
          <w:szCs w:val="24"/>
        </w:rPr>
        <w:t>mo base cálculo 22 dias</w:t>
      </w:r>
      <w:r w:rsidR="000E7244" w:rsidRPr="00E371E6">
        <w:rPr>
          <w:rFonts w:ascii="Arial" w:hAnsi="Arial" w:cs="Arial"/>
          <w:sz w:val="24"/>
          <w:szCs w:val="24"/>
        </w:rPr>
        <w:t>: (</w:t>
      </w:r>
      <w:r w:rsidR="00AE2CD2" w:rsidRPr="00E371E6">
        <w:rPr>
          <w:rFonts w:ascii="Arial" w:hAnsi="Arial" w:cs="Arial"/>
          <w:sz w:val="24"/>
          <w:szCs w:val="24"/>
        </w:rPr>
        <w:t>50</w:t>
      </w:r>
      <w:r w:rsidR="000E7244" w:rsidRPr="00E371E6">
        <w:rPr>
          <w:rFonts w:ascii="Arial" w:hAnsi="Arial" w:cs="Arial"/>
          <w:sz w:val="24"/>
          <w:szCs w:val="24"/>
        </w:rPr>
        <w:t xml:space="preserve">% x Salário Motorista I faixa </w:t>
      </w:r>
      <w:proofErr w:type="gramStart"/>
      <w:r w:rsidR="000E7244" w:rsidRPr="00E371E6">
        <w:rPr>
          <w:rFonts w:ascii="Arial" w:hAnsi="Arial" w:cs="Arial"/>
          <w:sz w:val="24"/>
          <w:szCs w:val="24"/>
        </w:rPr>
        <w:t>6</w:t>
      </w:r>
      <w:proofErr w:type="gramEnd"/>
      <w:r w:rsidR="000E7244" w:rsidRPr="00E371E6">
        <w:rPr>
          <w:rFonts w:ascii="Arial" w:hAnsi="Arial" w:cs="Arial"/>
          <w:sz w:val="24"/>
          <w:szCs w:val="24"/>
        </w:rPr>
        <w:t>)</w:t>
      </w:r>
      <w:r w:rsidR="00AD7C42" w:rsidRPr="00E371E6">
        <w:rPr>
          <w:rFonts w:ascii="Arial" w:hAnsi="Arial" w:cs="Arial"/>
          <w:sz w:val="24"/>
          <w:szCs w:val="24"/>
        </w:rPr>
        <w:t xml:space="preserve">, </w:t>
      </w:r>
      <w:r w:rsidR="00CA65DB" w:rsidRPr="00E371E6">
        <w:rPr>
          <w:rFonts w:ascii="Arial" w:hAnsi="Arial" w:cs="Arial"/>
          <w:sz w:val="24"/>
          <w:szCs w:val="24"/>
        </w:rPr>
        <w:t>devendo o pagame</w:t>
      </w:r>
      <w:r w:rsidR="00CA65DB" w:rsidRPr="00E371E6">
        <w:rPr>
          <w:rFonts w:ascii="Arial" w:hAnsi="Arial" w:cs="Arial"/>
          <w:sz w:val="24"/>
          <w:szCs w:val="24"/>
        </w:rPr>
        <w:t>n</w:t>
      </w:r>
      <w:r w:rsidR="00CA65DB" w:rsidRPr="00E371E6">
        <w:rPr>
          <w:rFonts w:ascii="Arial" w:hAnsi="Arial" w:cs="Arial"/>
          <w:sz w:val="24"/>
          <w:szCs w:val="24"/>
        </w:rPr>
        <w:t xml:space="preserve">to ser realizado </w:t>
      </w:r>
      <w:r w:rsidR="00AD7C42" w:rsidRPr="00E371E6">
        <w:rPr>
          <w:rFonts w:ascii="Arial" w:hAnsi="Arial" w:cs="Arial"/>
          <w:sz w:val="24"/>
          <w:szCs w:val="24"/>
        </w:rPr>
        <w:t>por hora tr</w:t>
      </w:r>
      <w:r w:rsidR="00AD7C42" w:rsidRPr="00E371E6">
        <w:rPr>
          <w:rFonts w:ascii="Arial" w:hAnsi="Arial" w:cs="Arial"/>
          <w:sz w:val="24"/>
          <w:szCs w:val="24"/>
        </w:rPr>
        <w:t>a</w:t>
      </w:r>
      <w:r w:rsidR="00AD7C42" w:rsidRPr="00E371E6">
        <w:rPr>
          <w:rFonts w:ascii="Arial" w:hAnsi="Arial" w:cs="Arial"/>
          <w:sz w:val="24"/>
          <w:szCs w:val="24"/>
        </w:rPr>
        <w:t>balhada.</w:t>
      </w:r>
    </w:p>
    <w:p w:rsidR="00291DCC" w:rsidRPr="00E371E6" w:rsidRDefault="00291DCC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A comissão </w:t>
      </w:r>
      <w:r w:rsidR="0094563E" w:rsidRPr="00E371E6">
        <w:rPr>
          <w:rFonts w:ascii="Arial" w:hAnsi="Arial" w:cs="Arial"/>
          <w:sz w:val="24"/>
          <w:szCs w:val="24"/>
        </w:rPr>
        <w:t>para apurar os incidentes,</w:t>
      </w:r>
      <w:r w:rsidRPr="00E371E6">
        <w:rPr>
          <w:rFonts w:ascii="Arial" w:hAnsi="Arial" w:cs="Arial"/>
          <w:sz w:val="24"/>
          <w:szCs w:val="24"/>
        </w:rPr>
        <w:t xml:space="preserve"> acidentes </w:t>
      </w:r>
      <w:r w:rsidR="0094563E" w:rsidRPr="00E371E6">
        <w:rPr>
          <w:rFonts w:ascii="Arial" w:hAnsi="Arial" w:cs="Arial"/>
          <w:sz w:val="24"/>
          <w:szCs w:val="24"/>
        </w:rPr>
        <w:t xml:space="preserve">e multas </w:t>
      </w:r>
      <w:r w:rsidRPr="00E371E6">
        <w:rPr>
          <w:rFonts w:ascii="Arial" w:hAnsi="Arial" w:cs="Arial"/>
          <w:sz w:val="24"/>
          <w:szCs w:val="24"/>
        </w:rPr>
        <w:t>envolvendo os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 xml:space="preserve">pregados que trabalham como Motorista/Motociclista será formada por um membro da Unidade do Empregado, um representante dos trabalhadores e um membro da </w:t>
      </w:r>
      <w:r w:rsidR="00FB577A" w:rsidRPr="00E371E6">
        <w:rPr>
          <w:rFonts w:ascii="Arial" w:hAnsi="Arial" w:cs="Arial"/>
          <w:sz w:val="24"/>
          <w:szCs w:val="24"/>
        </w:rPr>
        <w:t>assessoria jurídica</w:t>
      </w:r>
      <w:r w:rsidRPr="00E371E6">
        <w:rPr>
          <w:rFonts w:ascii="Arial" w:hAnsi="Arial" w:cs="Arial"/>
          <w:sz w:val="24"/>
          <w:szCs w:val="24"/>
        </w:rPr>
        <w:t>, tendo um prazo de 30 (trinta) dias para concluir a apur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ção. Expirando este prazo e não estando concluída a apuração, o empr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gado retornará à função de Motorista/Motociclista Usuário e aguardará o resultado da apuração</w:t>
      </w:r>
      <w:r w:rsidR="002A175B" w:rsidRPr="00E371E6">
        <w:rPr>
          <w:rFonts w:ascii="Arial" w:hAnsi="Arial" w:cs="Arial"/>
          <w:sz w:val="24"/>
          <w:szCs w:val="24"/>
        </w:rPr>
        <w:t>.</w:t>
      </w:r>
    </w:p>
    <w:p w:rsidR="002A175B" w:rsidRPr="00E371E6" w:rsidRDefault="002A175B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2A175B" w:rsidRPr="00E371E6" w:rsidRDefault="000E7244" w:rsidP="002A17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lastRenderedPageBreak/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- </w:t>
      </w:r>
      <w:r w:rsidR="002A175B" w:rsidRPr="00E371E6">
        <w:rPr>
          <w:rFonts w:ascii="Arial" w:hAnsi="Arial" w:cs="Arial"/>
          <w:sz w:val="24"/>
          <w:szCs w:val="24"/>
        </w:rPr>
        <w:t>Não pod</w:t>
      </w:r>
      <w:r w:rsidR="002A175B" w:rsidRPr="00E371E6">
        <w:rPr>
          <w:rFonts w:ascii="Arial" w:hAnsi="Arial" w:cs="Arial"/>
          <w:sz w:val="24"/>
          <w:szCs w:val="24"/>
        </w:rPr>
        <w:t>e</w:t>
      </w:r>
      <w:r w:rsidR="002A175B" w:rsidRPr="00E371E6">
        <w:rPr>
          <w:rFonts w:ascii="Arial" w:hAnsi="Arial" w:cs="Arial"/>
          <w:sz w:val="24"/>
          <w:szCs w:val="24"/>
        </w:rPr>
        <w:t>rão ser cobradas multas dos empregados quando em exercício de atividade de prestaç</w:t>
      </w:r>
      <w:r w:rsidR="00D56958" w:rsidRPr="00E371E6">
        <w:rPr>
          <w:rFonts w:ascii="Arial" w:hAnsi="Arial" w:cs="Arial"/>
          <w:sz w:val="24"/>
          <w:szCs w:val="24"/>
        </w:rPr>
        <w:t>ão de serviço</w:t>
      </w:r>
      <w:r w:rsidR="002A175B" w:rsidRPr="00E371E6">
        <w:rPr>
          <w:rFonts w:ascii="Arial" w:hAnsi="Arial" w:cs="Arial"/>
          <w:sz w:val="24"/>
          <w:szCs w:val="24"/>
        </w:rPr>
        <w:t xml:space="preserve"> p</w:t>
      </w:r>
      <w:r w:rsidR="002A0B07" w:rsidRPr="00E371E6">
        <w:rPr>
          <w:rFonts w:ascii="Arial" w:hAnsi="Arial" w:cs="Arial"/>
          <w:sz w:val="24"/>
          <w:szCs w:val="24"/>
        </w:rPr>
        <w:t xml:space="preserve">úblico, conforme previsto </w:t>
      </w:r>
      <w:r w:rsidR="00BA3D4E" w:rsidRPr="00E371E6">
        <w:rPr>
          <w:rFonts w:ascii="Arial" w:hAnsi="Arial" w:cs="Arial"/>
          <w:sz w:val="24"/>
          <w:szCs w:val="24"/>
        </w:rPr>
        <w:t>artigo 29, ite</w:t>
      </w:r>
      <w:r w:rsidR="006F17D5" w:rsidRPr="00E371E6">
        <w:rPr>
          <w:rFonts w:ascii="Arial" w:hAnsi="Arial" w:cs="Arial"/>
          <w:sz w:val="24"/>
          <w:szCs w:val="24"/>
        </w:rPr>
        <w:t>m</w:t>
      </w:r>
      <w:r w:rsidR="00BA3D4E" w:rsidRPr="00E371E6">
        <w:rPr>
          <w:rFonts w:ascii="Arial" w:hAnsi="Arial" w:cs="Arial"/>
          <w:sz w:val="24"/>
          <w:szCs w:val="24"/>
        </w:rPr>
        <w:t xml:space="preserve"> VIII, d</w:t>
      </w:r>
      <w:r w:rsidR="002A0B07" w:rsidRPr="00E371E6">
        <w:rPr>
          <w:rFonts w:ascii="Arial" w:hAnsi="Arial" w:cs="Arial"/>
          <w:sz w:val="24"/>
          <w:szCs w:val="24"/>
        </w:rPr>
        <w:t>o Código de T</w:t>
      </w:r>
      <w:r w:rsidR="002A175B" w:rsidRPr="00E371E6">
        <w:rPr>
          <w:rFonts w:ascii="Arial" w:hAnsi="Arial" w:cs="Arial"/>
          <w:sz w:val="24"/>
          <w:szCs w:val="24"/>
        </w:rPr>
        <w:t>r</w:t>
      </w:r>
      <w:r w:rsidR="002A0B07" w:rsidRPr="00E371E6">
        <w:rPr>
          <w:rFonts w:ascii="Arial" w:hAnsi="Arial" w:cs="Arial"/>
          <w:sz w:val="24"/>
          <w:szCs w:val="24"/>
        </w:rPr>
        <w:t>ânsito B</w:t>
      </w:r>
      <w:r w:rsidR="002A175B" w:rsidRPr="00E371E6">
        <w:rPr>
          <w:rFonts w:ascii="Arial" w:hAnsi="Arial" w:cs="Arial"/>
          <w:sz w:val="24"/>
          <w:szCs w:val="24"/>
        </w:rPr>
        <w:t>r</w:t>
      </w:r>
      <w:r w:rsidR="002A175B" w:rsidRPr="00E371E6">
        <w:rPr>
          <w:rFonts w:ascii="Arial" w:hAnsi="Arial" w:cs="Arial"/>
          <w:sz w:val="24"/>
          <w:szCs w:val="24"/>
        </w:rPr>
        <w:t>a</w:t>
      </w:r>
      <w:r w:rsidR="002A175B" w:rsidRPr="00E371E6">
        <w:rPr>
          <w:rFonts w:ascii="Arial" w:hAnsi="Arial" w:cs="Arial"/>
          <w:sz w:val="24"/>
          <w:szCs w:val="24"/>
        </w:rPr>
        <w:t xml:space="preserve">sileiro. </w:t>
      </w:r>
    </w:p>
    <w:p w:rsidR="002A175B" w:rsidRPr="00E371E6" w:rsidRDefault="002A175B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2A175B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TERCEIRO –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>Os empregados que tenham gratificação de motorista usu</w:t>
      </w:r>
      <w:r w:rsidR="000E7244" w:rsidRPr="00E371E6">
        <w:rPr>
          <w:rFonts w:ascii="Arial" w:hAnsi="Arial" w:cs="Arial"/>
          <w:sz w:val="24"/>
          <w:szCs w:val="24"/>
        </w:rPr>
        <w:t>á</w:t>
      </w:r>
      <w:r w:rsidR="000E7244" w:rsidRPr="00E371E6">
        <w:rPr>
          <w:rFonts w:ascii="Arial" w:hAnsi="Arial" w:cs="Arial"/>
          <w:sz w:val="24"/>
          <w:szCs w:val="24"/>
        </w:rPr>
        <w:t>rio, incorporado ao salário, terão a sua gratificação corrigida pelo valor dos empregados que recebem conforme caput da clá</w:t>
      </w:r>
      <w:r w:rsidR="000E7244" w:rsidRPr="00E371E6">
        <w:rPr>
          <w:rFonts w:ascii="Arial" w:hAnsi="Arial" w:cs="Arial"/>
          <w:sz w:val="24"/>
          <w:szCs w:val="24"/>
        </w:rPr>
        <w:t>u</w:t>
      </w:r>
      <w:r w:rsidR="000E7244" w:rsidRPr="00E371E6">
        <w:rPr>
          <w:rFonts w:ascii="Arial" w:hAnsi="Arial" w:cs="Arial"/>
          <w:sz w:val="24"/>
          <w:szCs w:val="24"/>
        </w:rPr>
        <w:t>sula.</w:t>
      </w:r>
    </w:p>
    <w:p w:rsidR="00A73A15" w:rsidRPr="00E371E6" w:rsidRDefault="00A73A1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000C5F">
      <w:pPr>
        <w:pStyle w:val="Ttulo3"/>
        <w:tabs>
          <w:tab w:val="clear" w:pos="9781"/>
          <w:tab w:val="left" w:pos="9639"/>
        </w:tabs>
        <w:ind w:right="89"/>
        <w:rPr>
          <w:rFonts w:ascii="Arial" w:hAnsi="Arial" w:cs="Arial"/>
          <w:b w:val="0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 xml:space="preserve">CLÁUSULA </w:t>
      </w:r>
      <w:r w:rsidR="00776A6B" w:rsidRPr="00E371E6">
        <w:rPr>
          <w:rFonts w:ascii="Arial" w:hAnsi="Arial" w:cs="Arial"/>
          <w:sz w:val="24"/>
          <w:szCs w:val="24"/>
        </w:rPr>
        <w:t>VIGÉSIMA SEGUNDA</w:t>
      </w:r>
      <w:r w:rsidR="0059076A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b w:val="0"/>
          <w:sz w:val="24"/>
          <w:szCs w:val="24"/>
        </w:rPr>
        <w:t xml:space="preserve">– </w:t>
      </w:r>
      <w:r w:rsidRPr="00E371E6">
        <w:rPr>
          <w:rFonts w:ascii="Arial" w:hAnsi="Arial" w:cs="Arial"/>
          <w:sz w:val="24"/>
          <w:szCs w:val="24"/>
        </w:rPr>
        <w:t>AUXILIO PARA MATERIAL ESCOLAR</w:t>
      </w:r>
      <w:r w:rsidRPr="00E371E6">
        <w:rPr>
          <w:rFonts w:ascii="Arial" w:hAnsi="Arial" w:cs="Arial"/>
          <w:b w:val="0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b w:val="0"/>
          <w:sz w:val="24"/>
          <w:szCs w:val="24"/>
        </w:rPr>
        <w:t>E</w:t>
      </w:r>
      <w:r w:rsidR="000C25BC" w:rsidRPr="00E371E6">
        <w:rPr>
          <w:rFonts w:ascii="Arial" w:hAnsi="Arial" w:cs="Arial"/>
          <w:b w:val="0"/>
          <w:sz w:val="24"/>
          <w:szCs w:val="24"/>
        </w:rPr>
        <w:t>M</w:t>
      </w:r>
      <w:r w:rsidR="000C25BC" w:rsidRPr="00E371E6">
        <w:rPr>
          <w:rFonts w:ascii="Arial" w:hAnsi="Arial" w:cs="Arial"/>
          <w:b w:val="0"/>
          <w:sz w:val="24"/>
          <w:szCs w:val="24"/>
        </w:rPr>
        <w:t>BASA</w:t>
      </w:r>
      <w:r w:rsidRPr="00E371E6">
        <w:rPr>
          <w:rFonts w:ascii="Arial" w:hAnsi="Arial" w:cs="Arial"/>
          <w:b w:val="0"/>
          <w:sz w:val="24"/>
          <w:szCs w:val="24"/>
        </w:rPr>
        <w:t xml:space="preserve"> se compromete a conceder aos seus empregados, anualmente, no mês de fev</w:t>
      </w:r>
      <w:r w:rsidRPr="00E371E6">
        <w:rPr>
          <w:rFonts w:ascii="Arial" w:hAnsi="Arial" w:cs="Arial"/>
          <w:b w:val="0"/>
          <w:sz w:val="24"/>
          <w:szCs w:val="24"/>
        </w:rPr>
        <w:t>e</w:t>
      </w:r>
      <w:r w:rsidRPr="00E371E6">
        <w:rPr>
          <w:rFonts w:ascii="Arial" w:hAnsi="Arial" w:cs="Arial"/>
          <w:b w:val="0"/>
          <w:sz w:val="24"/>
          <w:szCs w:val="24"/>
        </w:rPr>
        <w:t>reiro, um aux</w:t>
      </w:r>
      <w:r w:rsidRPr="00E371E6">
        <w:rPr>
          <w:rFonts w:ascii="Arial" w:hAnsi="Arial" w:cs="Arial"/>
          <w:b w:val="0"/>
          <w:sz w:val="24"/>
          <w:szCs w:val="24"/>
        </w:rPr>
        <w:t>í</w:t>
      </w:r>
      <w:r w:rsidRPr="00E371E6">
        <w:rPr>
          <w:rFonts w:ascii="Arial" w:hAnsi="Arial" w:cs="Arial"/>
          <w:b w:val="0"/>
          <w:sz w:val="24"/>
          <w:szCs w:val="24"/>
        </w:rPr>
        <w:t>lio no valor de valor de R$ 500,00 (quinhentos reais) por dependen</w:t>
      </w:r>
      <w:r w:rsidR="00D74EC3" w:rsidRPr="00E371E6">
        <w:rPr>
          <w:rFonts w:ascii="Arial" w:hAnsi="Arial" w:cs="Arial"/>
          <w:b w:val="0"/>
          <w:sz w:val="24"/>
          <w:szCs w:val="24"/>
        </w:rPr>
        <w:t xml:space="preserve">te com idade entre </w:t>
      </w:r>
      <w:proofErr w:type="gramStart"/>
      <w:r w:rsidR="00182527" w:rsidRPr="00E371E6">
        <w:rPr>
          <w:rFonts w:ascii="Arial" w:hAnsi="Arial" w:cs="Arial"/>
          <w:b w:val="0"/>
          <w:sz w:val="24"/>
          <w:szCs w:val="24"/>
        </w:rPr>
        <w:t>2</w:t>
      </w:r>
      <w:proofErr w:type="gramEnd"/>
      <w:r w:rsidR="00D74EC3" w:rsidRPr="00E371E6">
        <w:rPr>
          <w:rFonts w:ascii="Arial" w:hAnsi="Arial" w:cs="Arial"/>
          <w:b w:val="0"/>
          <w:sz w:val="24"/>
          <w:szCs w:val="24"/>
        </w:rPr>
        <w:t xml:space="preserve"> (</w:t>
      </w:r>
      <w:r w:rsidR="00182527" w:rsidRPr="00E371E6">
        <w:rPr>
          <w:rFonts w:ascii="Arial" w:hAnsi="Arial" w:cs="Arial"/>
          <w:b w:val="0"/>
          <w:sz w:val="24"/>
          <w:szCs w:val="24"/>
        </w:rPr>
        <w:t>dois</w:t>
      </w:r>
      <w:r w:rsidR="00D74EC3" w:rsidRPr="00E371E6">
        <w:rPr>
          <w:rFonts w:ascii="Arial" w:hAnsi="Arial" w:cs="Arial"/>
          <w:b w:val="0"/>
          <w:sz w:val="24"/>
          <w:szCs w:val="24"/>
        </w:rPr>
        <w:t>) a 24</w:t>
      </w:r>
      <w:r w:rsidRPr="00E371E6">
        <w:rPr>
          <w:rFonts w:ascii="Arial" w:hAnsi="Arial" w:cs="Arial"/>
          <w:b w:val="0"/>
          <w:sz w:val="24"/>
          <w:szCs w:val="24"/>
        </w:rPr>
        <w:t xml:space="preserve"> (</w:t>
      </w:r>
      <w:r w:rsidR="00D74EC3" w:rsidRPr="00E371E6">
        <w:rPr>
          <w:rFonts w:ascii="Arial" w:hAnsi="Arial" w:cs="Arial"/>
          <w:b w:val="0"/>
          <w:sz w:val="24"/>
          <w:szCs w:val="24"/>
        </w:rPr>
        <w:t>vinte e quatro</w:t>
      </w:r>
      <w:r w:rsidRPr="00E371E6">
        <w:rPr>
          <w:rFonts w:ascii="Arial" w:hAnsi="Arial" w:cs="Arial"/>
          <w:b w:val="0"/>
          <w:sz w:val="24"/>
          <w:szCs w:val="24"/>
        </w:rPr>
        <w:t>) anos, limitado a três filhos, para custeio de m</w:t>
      </w:r>
      <w:r w:rsidRPr="00E371E6">
        <w:rPr>
          <w:rFonts w:ascii="Arial" w:hAnsi="Arial" w:cs="Arial"/>
          <w:b w:val="0"/>
          <w:sz w:val="24"/>
          <w:szCs w:val="24"/>
        </w:rPr>
        <w:t>a</w:t>
      </w:r>
      <w:r w:rsidRPr="00E371E6">
        <w:rPr>
          <w:rFonts w:ascii="Arial" w:hAnsi="Arial" w:cs="Arial"/>
          <w:b w:val="0"/>
          <w:sz w:val="24"/>
          <w:szCs w:val="24"/>
        </w:rPr>
        <w:t>terial escolar.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AB7F08" w:rsidRPr="00E371E6" w:rsidRDefault="00AB7F0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Quando se tratar de </w:t>
      </w:r>
      <w:r w:rsidR="009C5E57" w:rsidRPr="00E371E6">
        <w:rPr>
          <w:rFonts w:ascii="Arial" w:hAnsi="Arial" w:cs="Arial"/>
          <w:sz w:val="24"/>
          <w:szCs w:val="24"/>
        </w:rPr>
        <w:t>filho (</w:t>
      </w:r>
      <w:r w:rsidRPr="00E371E6">
        <w:rPr>
          <w:rFonts w:ascii="Arial" w:hAnsi="Arial" w:cs="Arial"/>
          <w:sz w:val="24"/>
          <w:szCs w:val="24"/>
        </w:rPr>
        <w:t xml:space="preserve">a) com deficiência visual </w:t>
      </w:r>
      <w:r w:rsidR="005B5453" w:rsidRPr="00E371E6">
        <w:rPr>
          <w:rFonts w:ascii="Arial" w:hAnsi="Arial" w:cs="Arial"/>
          <w:sz w:val="24"/>
          <w:szCs w:val="24"/>
        </w:rPr>
        <w:t>deve h</w:t>
      </w:r>
      <w:r w:rsidR="005B5453" w:rsidRPr="00E371E6">
        <w:rPr>
          <w:rFonts w:ascii="Arial" w:hAnsi="Arial" w:cs="Arial"/>
          <w:sz w:val="24"/>
          <w:szCs w:val="24"/>
        </w:rPr>
        <w:t>a</w:t>
      </w:r>
      <w:r w:rsidR="005B5453" w:rsidRPr="00E371E6">
        <w:rPr>
          <w:rFonts w:ascii="Arial" w:hAnsi="Arial" w:cs="Arial"/>
          <w:sz w:val="24"/>
          <w:szCs w:val="24"/>
        </w:rPr>
        <w:t>ver acréscimo d</w:t>
      </w:r>
      <w:r w:rsidRPr="00E371E6">
        <w:rPr>
          <w:rFonts w:ascii="Arial" w:hAnsi="Arial" w:cs="Arial"/>
          <w:sz w:val="24"/>
          <w:szCs w:val="24"/>
        </w:rPr>
        <w:t xml:space="preserve">e 100% </w:t>
      </w:r>
      <w:r w:rsidR="005B5453" w:rsidRPr="00E371E6">
        <w:rPr>
          <w:rFonts w:ascii="Arial" w:hAnsi="Arial" w:cs="Arial"/>
          <w:sz w:val="24"/>
          <w:szCs w:val="24"/>
        </w:rPr>
        <w:t>sobre o valor previsto no caput desta cláusula, em função de se tratar de</w:t>
      </w:r>
      <w:r w:rsidRPr="00E371E6">
        <w:rPr>
          <w:rFonts w:ascii="Arial" w:hAnsi="Arial" w:cs="Arial"/>
          <w:sz w:val="24"/>
          <w:szCs w:val="24"/>
        </w:rPr>
        <w:t xml:space="preserve"> material adaptado. </w:t>
      </w:r>
    </w:p>
    <w:p w:rsidR="00AB7F08" w:rsidRPr="00E371E6" w:rsidRDefault="00AB7F0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</w:t>
      </w:r>
      <w:r w:rsidR="00AB7F08" w:rsidRPr="00E371E6">
        <w:rPr>
          <w:rFonts w:ascii="Arial" w:hAnsi="Arial" w:cs="Arial"/>
          <w:b/>
          <w:sz w:val="24"/>
          <w:szCs w:val="24"/>
        </w:rPr>
        <w:t>SEGUNDO</w:t>
      </w:r>
      <w:r w:rsidRPr="00E371E6">
        <w:rPr>
          <w:rFonts w:ascii="Arial" w:hAnsi="Arial" w:cs="Arial"/>
          <w:sz w:val="24"/>
          <w:szCs w:val="24"/>
        </w:rPr>
        <w:t xml:space="preserve"> – Quando marido e mulher ou companheiro e companheira ambos empregados da </w:t>
      </w:r>
      <w:r w:rsidR="000C25BC" w:rsidRPr="00E371E6">
        <w:rPr>
          <w:rFonts w:ascii="Arial" w:hAnsi="Arial" w:cs="Arial"/>
          <w:sz w:val="24"/>
          <w:szCs w:val="24"/>
        </w:rPr>
        <w:t>E</w:t>
      </w:r>
      <w:r w:rsidR="000C25BC" w:rsidRPr="00E371E6">
        <w:rPr>
          <w:rFonts w:ascii="Arial" w:hAnsi="Arial" w:cs="Arial"/>
          <w:sz w:val="24"/>
          <w:szCs w:val="24"/>
        </w:rPr>
        <w:t>M</w:t>
      </w:r>
      <w:r w:rsidR="000C25BC" w:rsidRPr="00E371E6">
        <w:rPr>
          <w:rFonts w:ascii="Arial" w:hAnsi="Arial" w:cs="Arial"/>
          <w:sz w:val="24"/>
          <w:szCs w:val="24"/>
        </w:rPr>
        <w:t>BASA</w:t>
      </w:r>
      <w:r w:rsidRPr="00E371E6">
        <w:rPr>
          <w:rFonts w:ascii="Arial" w:hAnsi="Arial" w:cs="Arial"/>
          <w:sz w:val="24"/>
          <w:szCs w:val="24"/>
        </w:rPr>
        <w:t xml:space="preserve">, apenas o empregado mais antigo na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fará jus a este benefício, sendo que, em caso de </w:t>
      </w:r>
      <w:proofErr w:type="gramStart"/>
      <w:r w:rsidRPr="00E371E6">
        <w:rPr>
          <w:rFonts w:ascii="Arial" w:hAnsi="Arial" w:cs="Arial"/>
          <w:sz w:val="24"/>
          <w:szCs w:val="24"/>
        </w:rPr>
        <w:t>estarem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separados, o pagamento será feito </w:t>
      </w:r>
      <w:r w:rsidRPr="00E371E6">
        <w:rPr>
          <w:rFonts w:ascii="Arial" w:hAnsi="Arial" w:cs="Arial"/>
          <w:sz w:val="24"/>
          <w:szCs w:val="24"/>
        </w:rPr>
        <w:t>à</w:t>
      </w:r>
      <w:r w:rsidRPr="00E371E6">
        <w:rPr>
          <w:rFonts w:ascii="Arial" w:hAnsi="Arial" w:cs="Arial"/>
          <w:sz w:val="24"/>
          <w:szCs w:val="24"/>
        </w:rPr>
        <w:t>quele que tenha a gua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da dos filhos.</w:t>
      </w:r>
    </w:p>
    <w:p w:rsidR="00DD1A90" w:rsidRPr="00E371E6" w:rsidRDefault="00DD1A90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DD1A90" w:rsidRPr="00E371E6" w:rsidRDefault="00DD1A90" w:rsidP="00DD1A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VIGÉSIMA TERCEIRA – AUXÍLIO EDUCAÇÃO – 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EMBASA pagará men</w:t>
      </w:r>
      <w:r w:rsidRPr="00E371E6">
        <w:rPr>
          <w:rFonts w:ascii="Arial" w:hAnsi="Arial" w:cs="Arial"/>
          <w:sz w:val="24"/>
          <w:szCs w:val="24"/>
        </w:rPr>
        <w:softHyphen/>
        <w:t>salmente auxílio ed</w:t>
      </w:r>
      <w:r w:rsidRPr="00E371E6">
        <w:rPr>
          <w:rFonts w:ascii="Arial" w:hAnsi="Arial" w:cs="Arial"/>
          <w:sz w:val="24"/>
          <w:szCs w:val="24"/>
        </w:rPr>
        <w:t>u</w:t>
      </w:r>
      <w:r w:rsidRPr="00E371E6">
        <w:rPr>
          <w:rFonts w:ascii="Arial" w:hAnsi="Arial" w:cs="Arial"/>
          <w:sz w:val="24"/>
          <w:szCs w:val="24"/>
        </w:rPr>
        <w:t xml:space="preserve">cação aos seus empregados, no valor de R$ 900,00 (novecentos reais) por cada filho com idade entre </w:t>
      </w:r>
      <w:proofErr w:type="gramStart"/>
      <w:r w:rsidRPr="00E371E6">
        <w:rPr>
          <w:rFonts w:ascii="Arial" w:hAnsi="Arial" w:cs="Arial"/>
          <w:sz w:val="24"/>
          <w:szCs w:val="24"/>
        </w:rPr>
        <w:t>8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(oito) anos e 23 (vinte e três) anos, 11 (onze) m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ses e 29 (vinte e n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 xml:space="preserve">ve) dias. </w:t>
      </w:r>
    </w:p>
    <w:p w:rsidR="00DD1A90" w:rsidRPr="00E371E6" w:rsidRDefault="00DD1A90" w:rsidP="00DD1A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DD1A90" w:rsidRPr="00E371E6" w:rsidRDefault="00DD1A90" w:rsidP="00DD1A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Quando marido e mulher ou companheiro e companheira trabalharem na </w:t>
      </w:r>
      <w:proofErr w:type="gramStart"/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BASA,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apenas o empregado mais antigo fará jus a este benefício, sendo que, em caso de estarem separ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dos, o pagamento será feito àquele que tenha a guarda dos f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lhos.</w:t>
      </w:r>
    </w:p>
    <w:p w:rsidR="00DD1A90" w:rsidRPr="00E371E6" w:rsidRDefault="00DD1A90" w:rsidP="00DD1A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DD1A90" w:rsidRPr="00E371E6" w:rsidRDefault="00DD1A90" w:rsidP="00DD1A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A EMBASA fará convênios com colégios de ensino médio e instituições de nível s</w:t>
      </w:r>
      <w:r w:rsidRPr="00E371E6">
        <w:rPr>
          <w:rFonts w:ascii="Arial" w:hAnsi="Arial" w:cs="Arial"/>
          <w:sz w:val="24"/>
          <w:szCs w:val="24"/>
        </w:rPr>
        <w:t>u</w:t>
      </w:r>
      <w:r w:rsidRPr="00E371E6">
        <w:rPr>
          <w:rFonts w:ascii="Arial" w:hAnsi="Arial" w:cs="Arial"/>
          <w:sz w:val="24"/>
          <w:szCs w:val="24"/>
        </w:rPr>
        <w:t xml:space="preserve">perior privadas.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FC3A4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394806" w:rsidRPr="00E371E6">
        <w:rPr>
          <w:rFonts w:ascii="Arial" w:hAnsi="Arial" w:cs="Arial"/>
          <w:b/>
          <w:sz w:val="24"/>
          <w:szCs w:val="24"/>
        </w:rPr>
        <w:t xml:space="preserve">VIGÉSIMA </w:t>
      </w:r>
      <w:r w:rsidR="00EB7ABC" w:rsidRPr="00E371E6">
        <w:rPr>
          <w:rFonts w:ascii="Arial" w:hAnsi="Arial" w:cs="Arial"/>
          <w:b/>
          <w:sz w:val="24"/>
          <w:szCs w:val="24"/>
        </w:rPr>
        <w:t>QUARTA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>–</w:t>
      </w:r>
      <w:r w:rsidR="000E7244" w:rsidRPr="00E371E6">
        <w:rPr>
          <w:rFonts w:ascii="Arial" w:hAnsi="Arial" w:cs="Arial"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b/>
          <w:sz w:val="24"/>
          <w:szCs w:val="24"/>
        </w:rPr>
        <w:t>AUXÍL</w:t>
      </w:r>
      <w:r w:rsidR="00705D8D" w:rsidRPr="00E371E6">
        <w:rPr>
          <w:rFonts w:ascii="Arial" w:hAnsi="Arial" w:cs="Arial"/>
          <w:b/>
          <w:sz w:val="24"/>
          <w:szCs w:val="24"/>
        </w:rPr>
        <w:t>IO PARA FORMAÇÃO UNIVERSITÁRIA –</w:t>
      </w:r>
      <w:r w:rsidR="000E7244" w:rsidRPr="00E371E6">
        <w:rPr>
          <w:rFonts w:ascii="Arial" w:hAnsi="Arial" w:cs="Arial"/>
          <w:b/>
          <w:sz w:val="24"/>
          <w:szCs w:val="24"/>
        </w:rPr>
        <w:t xml:space="preserve"> </w:t>
      </w:r>
      <w:r w:rsidR="000E7244"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0E7244" w:rsidRPr="00E371E6">
        <w:rPr>
          <w:rFonts w:ascii="Arial" w:hAnsi="Arial" w:cs="Arial"/>
          <w:sz w:val="24"/>
          <w:szCs w:val="24"/>
        </w:rPr>
        <w:t xml:space="preserve"> se obriga a fornecer o auxílio monetário em 100% (cem por cento) do valor da mensalidade ao empregado que est</w:t>
      </w:r>
      <w:r w:rsidR="000E7244" w:rsidRPr="00E371E6">
        <w:rPr>
          <w:rFonts w:ascii="Arial" w:hAnsi="Arial" w:cs="Arial"/>
          <w:sz w:val="24"/>
          <w:szCs w:val="24"/>
        </w:rPr>
        <w:t>i</w:t>
      </w:r>
      <w:r w:rsidR="000E7244" w:rsidRPr="00E371E6">
        <w:rPr>
          <w:rFonts w:ascii="Arial" w:hAnsi="Arial" w:cs="Arial"/>
          <w:sz w:val="24"/>
          <w:szCs w:val="24"/>
        </w:rPr>
        <w:t>ver cursando universidade privada, apresentando para tanto o comprovante de matrícula perante o setor pe</w:t>
      </w:r>
      <w:r w:rsidR="000E7244" w:rsidRPr="00E371E6">
        <w:rPr>
          <w:rFonts w:ascii="Arial" w:hAnsi="Arial" w:cs="Arial"/>
          <w:sz w:val="24"/>
          <w:szCs w:val="24"/>
        </w:rPr>
        <w:t>s</w:t>
      </w:r>
      <w:r w:rsidR="000E7244" w:rsidRPr="00E371E6">
        <w:rPr>
          <w:rFonts w:ascii="Arial" w:hAnsi="Arial" w:cs="Arial"/>
          <w:sz w:val="24"/>
          <w:szCs w:val="24"/>
        </w:rPr>
        <w:t>soal.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obriga ainda a fornecer o mesmo auxílio, no me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mo valor, ao Empregado que estiver matriculado e freqüentando cursos de pós-graduação e mestrado, mediante co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provação no setor pessoal.</w:t>
      </w:r>
    </w:p>
    <w:p w:rsidR="000E7244" w:rsidRPr="00E371E6" w:rsidRDefault="000E7244" w:rsidP="0060220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lastRenderedPageBreak/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– Para empregados que estejam participando de cursos de especialização, qualificação, requalificação e de língua estrangeira,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reembo</w:t>
      </w:r>
      <w:r w:rsidRPr="00E371E6">
        <w:rPr>
          <w:rFonts w:ascii="Arial" w:hAnsi="Arial" w:cs="Arial"/>
          <w:sz w:val="24"/>
          <w:szCs w:val="24"/>
        </w:rPr>
        <w:t>l</w:t>
      </w:r>
      <w:r w:rsidRPr="00E371E6">
        <w:rPr>
          <w:rFonts w:ascii="Arial" w:hAnsi="Arial" w:cs="Arial"/>
          <w:sz w:val="24"/>
          <w:szCs w:val="24"/>
        </w:rPr>
        <w:t xml:space="preserve">sará </w:t>
      </w:r>
      <w:r w:rsidR="00F903C3" w:rsidRPr="00E371E6">
        <w:rPr>
          <w:rFonts w:ascii="Arial" w:hAnsi="Arial" w:cs="Arial"/>
          <w:sz w:val="24"/>
          <w:szCs w:val="24"/>
        </w:rPr>
        <w:t>8</w:t>
      </w:r>
      <w:r w:rsidRPr="00E371E6">
        <w:rPr>
          <w:rFonts w:ascii="Arial" w:hAnsi="Arial" w:cs="Arial"/>
          <w:sz w:val="24"/>
          <w:szCs w:val="24"/>
        </w:rPr>
        <w:t>0</w:t>
      </w:r>
      <w:proofErr w:type="gramStart"/>
      <w:r w:rsidRPr="00E371E6">
        <w:rPr>
          <w:rFonts w:ascii="Arial" w:hAnsi="Arial" w:cs="Arial"/>
          <w:sz w:val="24"/>
          <w:szCs w:val="24"/>
        </w:rPr>
        <w:t xml:space="preserve">% </w:t>
      </w:r>
      <w:r w:rsidR="00F903C3" w:rsidRPr="00E371E6">
        <w:rPr>
          <w:rFonts w:ascii="Arial" w:hAnsi="Arial" w:cs="Arial"/>
          <w:sz w:val="24"/>
          <w:szCs w:val="24"/>
        </w:rPr>
        <w:t>oitenta</w:t>
      </w:r>
      <w:r w:rsidRPr="00E371E6">
        <w:rPr>
          <w:rFonts w:ascii="Arial" w:hAnsi="Arial" w:cs="Arial"/>
          <w:sz w:val="24"/>
          <w:szCs w:val="24"/>
        </w:rPr>
        <w:t xml:space="preserve"> por cento)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das despesas de matrícula e mensal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dades.</w:t>
      </w:r>
    </w:p>
    <w:p w:rsidR="000E7244" w:rsidRPr="00E371E6" w:rsidRDefault="000E7244" w:rsidP="00602203">
      <w:pPr>
        <w:tabs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TERCEIRO</w:t>
      </w:r>
      <w:r w:rsidRPr="00E371E6">
        <w:rPr>
          <w:rFonts w:ascii="Arial" w:hAnsi="Arial" w:cs="Arial"/>
          <w:sz w:val="24"/>
          <w:szCs w:val="24"/>
        </w:rPr>
        <w:t xml:space="preserve"> – Sendo o empregado aluno beneficiário do Auxílio ou ainda, sendo Empregado que cursa universidade pública ou privada, terá o direito à </w:t>
      </w:r>
      <w:proofErr w:type="gramStart"/>
      <w:r w:rsidRPr="00E371E6">
        <w:rPr>
          <w:rFonts w:ascii="Arial" w:hAnsi="Arial" w:cs="Arial"/>
          <w:sz w:val="24"/>
          <w:szCs w:val="24"/>
        </w:rPr>
        <w:t>flexibiliz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ção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do horário, inclusive os trabalhad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res do regime de revezamento de turno, para que sej</w:t>
      </w:r>
      <w:r w:rsidR="00263DF9" w:rsidRPr="00E371E6">
        <w:rPr>
          <w:rFonts w:ascii="Arial" w:hAnsi="Arial" w:cs="Arial"/>
          <w:sz w:val="24"/>
          <w:szCs w:val="24"/>
        </w:rPr>
        <w:t>am cursadas as matérias mínimas</w:t>
      </w:r>
      <w:r w:rsidRPr="00E371E6">
        <w:rPr>
          <w:rFonts w:ascii="Arial" w:hAnsi="Arial" w:cs="Arial"/>
          <w:sz w:val="24"/>
          <w:szCs w:val="24"/>
        </w:rPr>
        <w:t xml:space="preserve"> e essenciais da grade curricular, como também participação em congressos e seminários, apresentando para tanto o fluxograma do cu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so e o comprovante s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mestral de matrícula ao setor de desenvolvimento de pessoas.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QUARTO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assinar </w:t>
      </w:r>
      <w:r w:rsidR="00182527" w:rsidRPr="00E371E6">
        <w:rPr>
          <w:rFonts w:ascii="Arial" w:hAnsi="Arial" w:cs="Arial"/>
          <w:sz w:val="24"/>
          <w:szCs w:val="24"/>
        </w:rPr>
        <w:t xml:space="preserve">previamente </w:t>
      </w:r>
      <w:r w:rsidRPr="00E371E6">
        <w:rPr>
          <w:rFonts w:ascii="Arial" w:hAnsi="Arial" w:cs="Arial"/>
          <w:sz w:val="24"/>
          <w:szCs w:val="24"/>
        </w:rPr>
        <w:t>convênios com a Universidade Estadual da Bahia para os cursos de línguas estrangeiras, especial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zação e mestrado, aberto a todos os empregados da Empresa, tota</w:t>
      </w:r>
      <w:r w:rsidRPr="00E371E6">
        <w:rPr>
          <w:rFonts w:ascii="Arial" w:hAnsi="Arial" w:cs="Arial"/>
          <w:sz w:val="24"/>
          <w:szCs w:val="24"/>
        </w:rPr>
        <w:t>l</w:t>
      </w:r>
      <w:r w:rsidRPr="00E371E6">
        <w:rPr>
          <w:rFonts w:ascii="Arial" w:hAnsi="Arial" w:cs="Arial"/>
          <w:sz w:val="24"/>
          <w:szCs w:val="24"/>
        </w:rPr>
        <w:t>mente custeados pela Empresa.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PARÁGRAGO QUINTO</w:t>
      </w:r>
      <w:r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custear as despesas de alime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tação, transporte e hospedagem para todos os seus empregados convocados para cu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sos e treinamentos na capital e no int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rior.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9F3208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PARÁGRAGO SEXTO</w:t>
      </w:r>
      <w:r w:rsidRPr="00E371E6">
        <w:rPr>
          <w:rFonts w:ascii="Arial" w:hAnsi="Arial" w:cs="Arial"/>
          <w:sz w:val="24"/>
          <w:szCs w:val="24"/>
        </w:rPr>
        <w:t xml:space="preserve"> –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se compromete a ampliar o programa de bolsas para os empregados que desejem ingressar em cursos técnicos de nível médio ou pós-médio.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</w:p>
    <w:p w:rsidR="00A53EA8" w:rsidRPr="00E371E6" w:rsidRDefault="00F4476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VIGÉSIMA QUINTA</w:t>
      </w:r>
      <w:r w:rsidR="009E0DEE" w:rsidRPr="00E371E6">
        <w:rPr>
          <w:rFonts w:ascii="Arial" w:hAnsi="Arial" w:cs="Arial"/>
          <w:b/>
          <w:sz w:val="24"/>
          <w:szCs w:val="24"/>
        </w:rPr>
        <w:t xml:space="preserve"> </w:t>
      </w:r>
      <w:r w:rsidR="00602203" w:rsidRPr="00E371E6">
        <w:rPr>
          <w:rFonts w:ascii="Arial" w:hAnsi="Arial" w:cs="Arial"/>
          <w:b/>
          <w:sz w:val="24"/>
          <w:szCs w:val="24"/>
        </w:rPr>
        <w:t>–</w:t>
      </w:r>
      <w:r w:rsidR="009E0DEE" w:rsidRPr="00E371E6">
        <w:rPr>
          <w:rFonts w:ascii="Arial" w:hAnsi="Arial" w:cs="Arial"/>
          <w:b/>
          <w:sz w:val="24"/>
          <w:szCs w:val="24"/>
        </w:rPr>
        <w:t xml:space="preserve"> </w:t>
      </w:r>
      <w:r w:rsidR="00A53EA8" w:rsidRPr="00E371E6">
        <w:rPr>
          <w:rFonts w:ascii="Arial" w:hAnsi="Arial" w:cs="Arial"/>
          <w:b/>
          <w:sz w:val="24"/>
          <w:szCs w:val="24"/>
        </w:rPr>
        <w:t>ADICIONAL DE PENOSIDADE</w:t>
      </w:r>
      <w:r w:rsidR="00A53EA8"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A53EA8" w:rsidRPr="00E371E6">
        <w:rPr>
          <w:rFonts w:ascii="Arial" w:hAnsi="Arial" w:cs="Arial"/>
          <w:sz w:val="24"/>
          <w:szCs w:val="24"/>
        </w:rPr>
        <w:t xml:space="preserve"> pagará o adicional de penosidade aos empregados que estejam expostos ao trabalho penoso, a exemplo dos trabalhadores e</w:t>
      </w:r>
      <w:r w:rsidR="00A53EA8" w:rsidRPr="00E371E6">
        <w:rPr>
          <w:rFonts w:ascii="Arial" w:hAnsi="Arial" w:cs="Arial"/>
          <w:sz w:val="24"/>
          <w:szCs w:val="24"/>
        </w:rPr>
        <w:t>x</w:t>
      </w:r>
      <w:r w:rsidR="00A53EA8" w:rsidRPr="00E371E6">
        <w:rPr>
          <w:rFonts w:ascii="Arial" w:hAnsi="Arial" w:cs="Arial"/>
          <w:sz w:val="24"/>
          <w:szCs w:val="24"/>
        </w:rPr>
        <w:t>postos a intempéries, insolação, umidade</w:t>
      </w:r>
      <w:r w:rsidR="001C0F9E" w:rsidRPr="00E371E6">
        <w:rPr>
          <w:rFonts w:ascii="Arial" w:hAnsi="Arial" w:cs="Arial"/>
          <w:sz w:val="24"/>
          <w:szCs w:val="24"/>
        </w:rPr>
        <w:t xml:space="preserve"> e risco de morte</w:t>
      </w:r>
      <w:r w:rsidR="00A53EA8" w:rsidRPr="00E371E6">
        <w:rPr>
          <w:rFonts w:ascii="Arial" w:hAnsi="Arial" w:cs="Arial"/>
          <w:sz w:val="24"/>
          <w:szCs w:val="24"/>
        </w:rPr>
        <w:t>. O valor estabelecido a título de adicional será correspondente a 20% do salário base do trab</w:t>
      </w:r>
      <w:r w:rsidR="00A53EA8" w:rsidRPr="00E371E6">
        <w:rPr>
          <w:rFonts w:ascii="Arial" w:hAnsi="Arial" w:cs="Arial"/>
          <w:sz w:val="24"/>
          <w:szCs w:val="24"/>
        </w:rPr>
        <w:t>a</w:t>
      </w:r>
      <w:r w:rsidR="00A53EA8" w:rsidRPr="00E371E6">
        <w:rPr>
          <w:rFonts w:ascii="Arial" w:hAnsi="Arial" w:cs="Arial"/>
          <w:sz w:val="24"/>
          <w:szCs w:val="24"/>
        </w:rPr>
        <w:t xml:space="preserve">lhador.  </w:t>
      </w:r>
    </w:p>
    <w:p w:rsidR="00C13A45" w:rsidRPr="00E371E6" w:rsidRDefault="00C13A4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C13A45" w:rsidRPr="00E371E6" w:rsidRDefault="00C13A45" w:rsidP="00C13A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VIGÉSIMA SEXTA</w:t>
      </w:r>
      <w:r w:rsidRPr="00E371E6">
        <w:rPr>
          <w:rFonts w:ascii="Arial" w:hAnsi="Arial" w:cs="Arial"/>
          <w:b/>
          <w:sz w:val="24"/>
          <w:szCs w:val="24"/>
        </w:rPr>
        <w:t xml:space="preserve"> – ADICIONAL DE RISCO DE TRABALHO</w:t>
      </w:r>
      <w:r w:rsidRPr="00E371E6">
        <w:rPr>
          <w:rFonts w:ascii="Arial" w:hAnsi="Arial" w:cs="Arial"/>
          <w:sz w:val="24"/>
          <w:szCs w:val="24"/>
        </w:rPr>
        <w:t xml:space="preserve"> – A EMB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SA pagará o adicional de risco de trabalho aos (às) empregados (as) que estejam expo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tos (as) ao trabalho perigoso, a exemplo dos trabalhadores expostos a intempéries, ins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lação, umidade e risco de morte. O valor estabelecido a título de adicional será corre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pondente a 20% do salário base do trab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 xml:space="preserve">lhador.  </w:t>
      </w:r>
    </w:p>
    <w:p w:rsidR="000E7244" w:rsidRPr="00E371E6" w:rsidRDefault="000E72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D33DBE" w:rsidRPr="00E371E6" w:rsidRDefault="00E371E6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E6D7F" w:rsidRPr="00E371E6">
        <w:rPr>
          <w:rFonts w:ascii="Arial" w:hAnsi="Arial" w:cs="Arial"/>
          <w:b/>
          <w:sz w:val="24"/>
          <w:szCs w:val="24"/>
        </w:rPr>
        <w:lastRenderedPageBreak/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VIGÉSIMA SÉTIMA</w:t>
      </w:r>
      <w:r w:rsidR="009E0DEE" w:rsidRPr="00E371E6">
        <w:rPr>
          <w:rFonts w:ascii="Arial" w:hAnsi="Arial" w:cs="Arial"/>
          <w:b/>
          <w:sz w:val="24"/>
          <w:szCs w:val="24"/>
        </w:rPr>
        <w:t xml:space="preserve"> </w:t>
      </w:r>
      <w:r w:rsidR="00602203" w:rsidRPr="00E371E6">
        <w:rPr>
          <w:rFonts w:ascii="Arial" w:hAnsi="Arial" w:cs="Arial"/>
          <w:b/>
          <w:sz w:val="24"/>
          <w:szCs w:val="24"/>
        </w:rPr>
        <w:t>–</w:t>
      </w:r>
      <w:r w:rsidR="009E0DEE" w:rsidRPr="00E371E6">
        <w:rPr>
          <w:rFonts w:ascii="Arial" w:hAnsi="Arial" w:cs="Arial"/>
          <w:b/>
          <w:sz w:val="24"/>
          <w:szCs w:val="24"/>
        </w:rPr>
        <w:t xml:space="preserve"> </w:t>
      </w:r>
      <w:r w:rsidR="007A0788" w:rsidRPr="00E371E6">
        <w:rPr>
          <w:rFonts w:ascii="Arial" w:hAnsi="Arial" w:cs="Arial"/>
          <w:b/>
          <w:sz w:val="24"/>
          <w:szCs w:val="24"/>
        </w:rPr>
        <w:t>ADICIONAL DE TITULAÇÃO</w:t>
      </w:r>
      <w:r w:rsidR="007A0788" w:rsidRPr="00E371E6">
        <w:rPr>
          <w:rFonts w:ascii="Arial" w:hAnsi="Arial" w:cs="Arial"/>
          <w:sz w:val="24"/>
          <w:szCs w:val="24"/>
        </w:rPr>
        <w:t xml:space="preserve"> –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7A0788" w:rsidRPr="00E371E6">
        <w:rPr>
          <w:rFonts w:ascii="Arial" w:hAnsi="Arial" w:cs="Arial"/>
          <w:sz w:val="24"/>
          <w:szCs w:val="24"/>
        </w:rPr>
        <w:t xml:space="preserve"> pagará adicional monetário não cumulativo sobre o salário-base, na forma de Adicional de Tit</w:t>
      </w:r>
      <w:r w:rsidR="007A0788" w:rsidRPr="00E371E6">
        <w:rPr>
          <w:rFonts w:ascii="Arial" w:hAnsi="Arial" w:cs="Arial"/>
          <w:sz w:val="24"/>
          <w:szCs w:val="24"/>
        </w:rPr>
        <w:t>u</w:t>
      </w:r>
      <w:r w:rsidR="007A0788" w:rsidRPr="00E371E6">
        <w:rPr>
          <w:rFonts w:ascii="Arial" w:hAnsi="Arial" w:cs="Arial"/>
          <w:sz w:val="24"/>
          <w:szCs w:val="24"/>
        </w:rPr>
        <w:t>lação para empregados que apresentarem diploma de conclusão de cursos</w:t>
      </w:r>
      <w:r w:rsidR="006561B8" w:rsidRPr="00E371E6">
        <w:rPr>
          <w:rFonts w:ascii="Arial" w:hAnsi="Arial" w:cs="Arial"/>
          <w:sz w:val="24"/>
          <w:szCs w:val="24"/>
        </w:rPr>
        <w:t xml:space="preserve"> técnicos</w:t>
      </w:r>
      <w:r w:rsidR="005D4206" w:rsidRPr="00E371E6">
        <w:rPr>
          <w:rFonts w:ascii="Arial" w:hAnsi="Arial" w:cs="Arial"/>
          <w:sz w:val="24"/>
          <w:szCs w:val="24"/>
        </w:rPr>
        <w:t>,</w:t>
      </w:r>
      <w:r w:rsidR="007A0788" w:rsidRPr="00E371E6">
        <w:rPr>
          <w:rFonts w:ascii="Arial" w:hAnsi="Arial" w:cs="Arial"/>
          <w:sz w:val="24"/>
          <w:szCs w:val="24"/>
        </w:rPr>
        <w:t xml:space="preserve"> graduação e pós-graduação, obedecendo aos seguintes crit</w:t>
      </w:r>
      <w:r w:rsidR="007A0788" w:rsidRPr="00E371E6">
        <w:rPr>
          <w:rFonts w:ascii="Arial" w:hAnsi="Arial" w:cs="Arial"/>
          <w:sz w:val="24"/>
          <w:szCs w:val="24"/>
        </w:rPr>
        <w:t>é</w:t>
      </w:r>
      <w:r w:rsidR="007A0788" w:rsidRPr="00E371E6">
        <w:rPr>
          <w:rFonts w:ascii="Arial" w:hAnsi="Arial" w:cs="Arial"/>
          <w:sz w:val="24"/>
          <w:szCs w:val="24"/>
        </w:rPr>
        <w:t xml:space="preserve">rios: </w:t>
      </w:r>
    </w:p>
    <w:p w:rsidR="0038286F" w:rsidRPr="00E371E6" w:rsidRDefault="0038286F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436B2D" w:rsidRPr="00E371E6" w:rsidRDefault="0038286F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 w:firstLine="1418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Para profissionais de nível médio e técnico</w:t>
      </w:r>
    </w:p>
    <w:p w:rsidR="0038286F" w:rsidRPr="00E371E6" w:rsidRDefault="0038286F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1843"/>
      </w:tblGrid>
      <w:tr w:rsidR="00A53EA8" w:rsidRPr="00E371E6" w:rsidTr="00436B2D">
        <w:trPr>
          <w:jc w:val="center"/>
        </w:trPr>
        <w:tc>
          <w:tcPr>
            <w:tcW w:w="5103" w:type="dxa"/>
          </w:tcPr>
          <w:p w:rsidR="007A0788" w:rsidRPr="00E371E6" w:rsidRDefault="007A0788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1843" w:type="dxa"/>
          </w:tcPr>
          <w:p w:rsidR="007A0788" w:rsidRPr="00E371E6" w:rsidRDefault="007A0788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5D4206" w:rsidRPr="00E371E6" w:rsidTr="00436B2D">
        <w:trPr>
          <w:jc w:val="center"/>
        </w:trPr>
        <w:tc>
          <w:tcPr>
            <w:tcW w:w="5103" w:type="dxa"/>
          </w:tcPr>
          <w:p w:rsidR="005D4206" w:rsidRPr="00E371E6" w:rsidRDefault="005D4206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Certificado de curso técnico</w:t>
            </w:r>
          </w:p>
        </w:tc>
        <w:tc>
          <w:tcPr>
            <w:tcW w:w="1843" w:type="dxa"/>
          </w:tcPr>
          <w:p w:rsidR="005D4206" w:rsidRPr="00E371E6" w:rsidRDefault="005D4206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1</w:t>
            </w:r>
            <w:r w:rsidR="00CA2F5A" w:rsidRPr="00E371E6">
              <w:rPr>
                <w:rFonts w:ascii="Arial" w:hAnsi="Arial" w:cs="Arial"/>
                <w:sz w:val="24"/>
                <w:szCs w:val="24"/>
              </w:rPr>
              <w:t>5</w:t>
            </w:r>
            <w:r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3EA8" w:rsidRPr="00E371E6" w:rsidTr="00436B2D">
        <w:trPr>
          <w:jc w:val="center"/>
        </w:trPr>
        <w:tc>
          <w:tcPr>
            <w:tcW w:w="5103" w:type="dxa"/>
          </w:tcPr>
          <w:p w:rsidR="007A0788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Diploma de curso superior em nível de gr</w:t>
            </w:r>
            <w:r w:rsidRPr="00E371E6">
              <w:rPr>
                <w:rFonts w:ascii="Arial" w:hAnsi="Arial" w:cs="Arial"/>
                <w:sz w:val="24"/>
                <w:szCs w:val="24"/>
              </w:rPr>
              <w:t>a</w:t>
            </w:r>
            <w:r w:rsidRPr="00E371E6">
              <w:rPr>
                <w:rFonts w:ascii="Arial" w:hAnsi="Arial" w:cs="Arial"/>
                <w:sz w:val="24"/>
                <w:szCs w:val="24"/>
              </w:rPr>
              <w:t>duação</w:t>
            </w:r>
          </w:p>
        </w:tc>
        <w:tc>
          <w:tcPr>
            <w:tcW w:w="1843" w:type="dxa"/>
          </w:tcPr>
          <w:p w:rsidR="007A0788" w:rsidRPr="00E371E6" w:rsidRDefault="00CA2F5A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20</w:t>
            </w:r>
            <w:r w:rsidR="008F0993"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3EA8" w:rsidRPr="00E371E6" w:rsidTr="00436B2D">
        <w:trPr>
          <w:jc w:val="center"/>
        </w:trPr>
        <w:tc>
          <w:tcPr>
            <w:tcW w:w="5103" w:type="dxa"/>
          </w:tcPr>
          <w:p w:rsidR="007A0788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 xml:space="preserve">Certificado de pós-graduação </w:t>
            </w:r>
            <w:r w:rsidRPr="00E371E6">
              <w:rPr>
                <w:rFonts w:ascii="Arial" w:hAnsi="Arial" w:cs="Arial"/>
                <w:i/>
                <w:sz w:val="24"/>
                <w:szCs w:val="24"/>
              </w:rPr>
              <w:t xml:space="preserve">lato sensu </w:t>
            </w:r>
            <w:r w:rsidRPr="00E371E6">
              <w:rPr>
                <w:rFonts w:ascii="Arial" w:hAnsi="Arial" w:cs="Arial"/>
                <w:sz w:val="24"/>
                <w:szCs w:val="24"/>
              </w:rPr>
              <w:t>(incluindo MBA), com carga horária m</w:t>
            </w:r>
            <w:r w:rsidRPr="00E371E6">
              <w:rPr>
                <w:rFonts w:ascii="Arial" w:hAnsi="Arial" w:cs="Arial"/>
                <w:sz w:val="24"/>
                <w:szCs w:val="24"/>
              </w:rPr>
              <w:t>í</w:t>
            </w:r>
            <w:r w:rsidRPr="00E371E6">
              <w:rPr>
                <w:rFonts w:ascii="Arial" w:hAnsi="Arial" w:cs="Arial"/>
                <w:sz w:val="24"/>
                <w:szCs w:val="24"/>
              </w:rPr>
              <w:t xml:space="preserve">nima de 360h. </w:t>
            </w:r>
          </w:p>
        </w:tc>
        <w:tc>
          <w:tcPr>
            <w:tcW w:w="1843" w:type="dxa"/>
          </w:tcPr>
          <w:p w:rsidR="007A0788" w:rsidRPr="00E371E6" w:rsidRDefault="00CA2F5A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25</w:t>
            </w:r>
            <w:r w:rsidR="008F0993"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3EA8" w:rsidRPr="00E371E6" w:rsidTr="00436B2D">
        <w:trPr>
          <w:jc w:val="center"/>
        </w:trPr>
        <w:tc>
          <w:tcPr>
            <w:tcW w:w="5103" w:type="dxa"/>
          </w:tcPr>
          <w:p w:rsidR="007A0788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Diploma de mestrado</w:t>
            </w:r>
          </w:p>
        </w:tc>
        <w:tc>
          <w:tcPr>
            <w:tcW w:w="1843" w:type="dxa"/>
          </w:tcPr>
          <w:p w:rsidR="007A0788" w:rsidRPr="00E371E6" w:rsidRDefault="00CA2F5A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35</w:t>
            </w:r>
            <w:r w:rsidR="008F0993"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3EA8" w:rsidRPr="00E371E6" w:rsidTr="00436B2D">
        <w:trPr>
          <w:jc w:val="center"/>
        </w:trPr>
        <w:tc>
          <w:tcPr>
            <w:tcW w:w="5103" w:type="dxa"/>
          </w:tcPr>
          <w:p w:rsidR="007A0788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Diploma de doutorado</w:t>
            </w:r>
          </w:p>
        </w:tc>
        <w:tc>
          <w:tcPr>
            <w:tcW w:w="1843" w:type="dxa"/>
          </w:tcPr>
          <w:p w:rsidR="007A0788" w:rsidRPr="00E371E6" w:rsidRDefault="00CA2F5A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45</w:t>
            </w:r>
            <w:r w:rsidR="008F0993"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A0788" w:rsidRPr="00E371E6" w:rsidRDefault="007A078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8F0993" w:rsidRPr="00E371E6" w:rsidRDefault="008F099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 w:firstLine="1418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Para profissionais de nível superior</w:t>
      </w:r>
    </w:p>
    <w:p w:rsidR="008F0993" w:rsidRPr="00E371E6" w:rsidRDefault="008F099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3"/>
        <w:gridCol w:w="1913"/>
      </w:tblGrid>
      <w:tr w:rsidR="008F0993" w:rsidRPr="00E371E6" w:rsidTr="009E0DEE">
        <w:trPr>
          <w:jc w:val="center"/>
        </w:trPr>
        <w:tc>
          <w:tcPr>
            <w:tcW w:w="5033" w:type="dxa"/>
          </w:tcPr>
          <w:p w:rsidR="008F0993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1913" w:type="dxa"/>
          </w:tcPr>
          <w:p w:rsidR="008F0993" w:rsidRPr="00E371E6" w:rsidRDefault="008F0993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8F0993" w:rsidRPr="00E371E6" w:rsidTr="009E0DEE">
        <w:trPr>
          <w:jc w:val="center"/>
        </w:trPr>
        <w:tc>
          <w:tcPr>
            <w:tcW w:w="5033" w:type="dxa"/>
          </w:tcPr>
          <w:p w:rsidR="008F0993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Segundo diploma de curso superior em n</w:t>
            </w:r>
            <w:r w:rsidRPr="00E371E6">
              <w:rPr>
                <w:rFonts w:ascii="Arial" w:hAnsi="Arial" w:cs="Arial"/>
                <w:sz w:val="24"/>
                <w:szCs w:val="24"/>
              </w:rPr>
              <w:t>í</w:t>
            </w:r>
            <w:r w:rsidRPr="00E371E6">
              <w:rPr>
                <w:rFonts w:ascii="Arial" w:hAnsi="Arial" w:cs="Arial"/>
                <w:sz w:val="24"/>
                <w:szCs w:val="24"/>
              </w:rPr>
              <w:t>vel de gr</w:t>
            </w:r>
            <w:r w:rsidRPr="00E371E6">
              <w:rPr>
                <w:rFonts w:ascii="Arial" w:hAnsi="Arial" w:cs="Arial"/>
                <w:sz w:val="24"/>
                <w:szCs w:val="24"/>
              </w:rPr>
              <w:t>a</w:t>
            </w:r>
            <w:r w:rsidRPr="00E371E6">
              <w:rPr>
                <w:rFonts w:ascii="Arial" w:hAnsi="Arial" w:cs="Arial"/>
                <w:sz w:val="24"/>
                <w:szCs w:val="24"/>
              </w:rPr>
              <w:t>duação</w:t>
            </w:r>
          </w:p>
        </w:tc>
        <w:tc>
          <w:tcPr>
            <w:tcW w:w="1913" w:type="dxa"/>
          </w:tcPr>
          <w:p w:rsidR="008F0993" w:rsidRPr="00E371E6" w:rsidRDefault="00CA2F5A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20</w:t>
            </w:r>
            <w:r w:rsidR="008F0993"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0993" w:rsidRPr="00E371E6" w:rsidTr="009E0DEE">
        <w:trPr>
          <w:jc w:val="center"/>
        </w:trPr>
        <w:tc>
          <w:tcPr>
            <w:tcW w:w="5033" w:type="dxa"/>
          </w:tcPr>
          <w:p w:rsidR="008F0993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 xml:space="preserve">Certificado de pós-graduação </w:t>
            </w:r>
            <w:r w:rsidRPr="00E371E6">
              <w:rPr>
                <w:rFonts w:ascii="Arial" w:hAnsi="Arial" w:cs="Arial"/>
                <w:i/>
                <w:sz w:val="24"/>
                <w:szCs w:val="24"/>
              </w:rPr>
              <w:t xml:space="preserve">lato sensu </w:t>
            </w:r>
            <w:r w:rsidRPr="00E371E6">
              <w:rPr>
                <w:rFonts w:ascii="Arial" w:hAnsi="Arial" w:cs="Arial"/>
                <w:sz w:val="24"/>
                <w:szCs w:val="24"/>
              </w:rPr>
              <w:t>(i</w:t>
            </w:r>
            <w:r w:rsidRPr="00E371E6">
              <w:rPr>
                <w:rFonts w:ascii="Arial" w:hAnsi="Arial" w:cs="Arial"/>
                <w:sz w:val="24"/>
                <w:szCs w:val="24"/>
              </w:rPr>
              <w:t>n</w:t>
            </w:r>
            <w:r w:rsidRPr="00E371E6">
              <w:rPr>
                <w:rFonts w:ascii="Arial" w:hAnsi="Arial" w:cs="Arial"/>
                <w:sz w:val="24"/>
                <w:szCs w:val="24"/>
              </w:rPr>
              <w:t xml:space="preserve">cluindo MBA), com carga horária mínima de 360h. </w:t>
            </w:r>
          </w:p>
        </w:tc>
        <w:tc>
          <w:tcPr>
            <w:tcW w:w="1913" w:type="dxa"/>
          </w:tcPr>
          <w:p w:rsidR="008F0993" w:rsidRPr="00E371E6" w:rsidRDefault="00CA2F5A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25</w:t>
            </w:r>
            <w:r w:rsidR="008F0993" w:rsidRPr="00E371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0993" w:rsidRPr="00E371E6" w:rsidTr="009E0DEE">
        <w:trPr>
          <w:jc w:val="center"/>
        </w:trPr>
        <w:tc>
          <w:tcPr>
            <w:tcW w:w="5033" w:type="dxa"/>
          </w:tcPr>
          <w:p w:rsidR="008F0993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Diploma de mestrado</w:t>
            </w:r>
          </w:p>
        </w:tc>
        <w:tc>
          <w:tcPr>
            <w:tcW w:w="1913" w:type="dxa"/>
          </w:tcPr>
          <w:p w:rsidR="008F0993" w:rsidRPr="00E371E6" w:rsidRDefault="008F0993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8F0993" w:rsidRPr="00E371E6" w:rsidTr="009E0DEE">
        <w:trPr>
          <w:jc w:val="center"/>
        </w:trPr>
        <w:tc>
          <w:tcPr>
            <w:tcW w:w="5033" w:type="dxa"/>
          </w:tcPr>
          <w:p w:rsidR="008F0993" w:rsidRPr="00E371E6" w:rsidRDefault="008F0993" w:rsidP="0060220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Diploma de doutorado</w:t>
            </w:r>
          </w:p>
        </w:tc>
        <w:tc>
          <w:tcPr>
            <w:tcW w:w="1913" w:type="dxa"/>
          </w:tcPr>
          <w:p w:rsidR="008F0993" w:rsidRPr="00E371E6" w:rsidRDefault="008F0993" w:rsidP="00894D2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639"/>
              </w:tabs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</w:tbl>
    <w:p w:rsidR="008F0993" w:rsidRPr="00E371E6" w:rsidRDefault="008F0993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5B3DF0" w:rsidRPr="00E371E6" w:rsidRDefault="005B3DF0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1A19CE" w:rsidRPr="00E371E6" w:rsidRDefault="00D94A40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VIGÉSIMA OITAVA</w:t>
      </w:r>
      <w:r w:rsidR="009E0DEE" w:rsidRPr="00E371E6">
        <w:rPr>
          <w:rFonts w:ascii="Arial" w:hAnsi="Arial" w:cs="Arial"/>
          <w:b/>
          <w:sz w:val="24"/>
          <w:szCs w:val="24"/>
        </w:rPr>
        <w:t xml:space="preserve"> </w:t>
      </w:r>
      <w:r w:rsidR="00602203" w:rsidRPr="00E371E6">
        <w:rPr>
          <w:rFonts w:ascii="Arial" w:hAnsi="Arial" w:cs="Arial"/>
          <w:b/>
          <w:sz w:val="24"/>
          <w:szCs w:val="24"/>
        </w:rPr>
        <w:t>–</w:t>
      </w:r>
      <w:r w:rsidR="009E0DEE" w:rsidRPr="00E371E6">
        <w:rPr>
          <w:rFonts w:ascii="Arial" w:hAnsi="Arial" w:cs="Arial"/>
          <w:b/>
          <w:sz w:val="24"/>
          <w:szCs w:val="24"/>
        </w:rPr>
        <w:t xml:space="preserve"> </w:t>
      </w:r>
      <w:r w:rsidR="001A19CE" w:rsidRPr="00E371E6">
        <w:rPr>
          <w:rFonts w:ascii="Arial" w:hAnsi="Arial" w:cs="Arial"/>
          <w:b/>
          <w:sz w:val="24"/>
          <w:szCs w:val="24"/>
        </w:rPr>
        <w:t>PRÊMIO ASSIDUIDADE</w:t>
      </w:r>
      <w:r w:rsidR="001A19CE" w:rsidRPr="00E371E6">
        <w:rPr>
          <w:rFonts w:ascii="Arial" w:hAnsi="Arial" w:cs="Arial"/>
          <w:sz w:val="24"/>
          <w:szCs w:val="24"/>
        </w:rPr>
        <w:t xml:space="preserve"> </w:t>
      </w:r>
      <w:r w:rsidR="00602203" w:rsidRPr="00E371E6">
        <w:rPr>
          <w:rFonts w:ascii="Arial" w:hAnsi="Arial" w:cs="Arial"/>
          <w:sz w:val="24"/>
          <w:szCs w:val="24"/>
        </w:rPr>
        <w:t>–</w:t>
      </w:r>
      <w:r w:rsidR="001A19CE" w:rsidRPr="00E371E6">
        <w:rPr>
          <w:rFonts w:ascii="Arial" w:hAnsi="Arial" w:cs="Arial"/>
          <w:sz w:val="24"/>
          <w:szCs w:val="24"/>
        </w:rPr>
        <w:t xml:space="preserve"> 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1A19CE" w:rsidRPr="00E371E6">
        <w:rPr>
          <w:rFonts w:ascii="Arial" w:hAnsi="Arial" w:cs="Arial"/>
          <w:sz w:val="24"/>
          <w:szCs w:val="24"/>
        </w:rPr>
        <w:t xml:space="preserve"> pagará prêmio de assiduidade, c</w:t>
      </w:r>
      <w:r w:rsidR="00602203" w:rsidRPr="00E371E6">
        <w:rPr>
          <w:rFonts w:ascii="Arial" w:hAnsi="Arial" w:cs="Arial"/>
          <w:sz w:val="24"/>
          <w:szCs w:val="24"/>
        </w:rPr>
        <w:t>o</w:t>
      </w:r>
      <w:r w:rsidR="001A19CE" w:rsidRPr="00E371E6">
        <w:rPr>
          <w:rFonts w:ascii="Arial" w:hAnsi="Arial" w:cs="Arial"/>
          <w:sz w:val="24"/>
          <w:szCs w:val="24"/>
        </w:rPr>
        <w:t>r</w:t>
      </w:r>
      <w:r w:rsidR="00602203" w:rsidRPr="00E371E6">
        <w:rPr>
          <w:rFonts w:ascii="Arial" w:hAnsi="Arial" w:cs="Arial"/>
          <w:sz w:val="24"/>
          <w:szCs w:val="24"/>
        </w:rPr>
        <w:t>r</w:t>
      </w:r>
      <w:r w:rsidR="001A19CE" w:rsidRPr="00E371E6">
        <w:rPr>
          <w:rFonts w:ascii="Arial" w:hAnsi="Arial" w:cs="Arial"/>
          <w:sz w:val="24"/>
          <w:szCs w:val="24"/>
        </w:rPr>
        <w:t>espondente ao salário bas</w:t>
      </w:r>
      <w:r w:rsidR="009E0DEE" w:rsidRPr="00E371E6">
        <w:rPr>
          <w:rFonts w:ascii="Arial" w:hAnsi="Arial" w:cs="Arial"/>
          <w:sz w:val="24"/>
          <w:szCs w:val="24"/>
        </w:rPr>
        <w:t>e</w:t>
      </w:r>
      <w:r w:rsidR="00A46578" w:rsidRPr="00E371E6">
        <w:rPr>
          <w:rFonts w:ascii="Arial" w:hAnsi="Arial" w:cs="Arial"/>
          <w:sz w:val="24"/>
          <w:szCs w:val="24"/>
        </w:rPr>
        <w:t xml:space="preserve"> do empregado</w:t>
      </w:r>
      <w:r w:rsidR="009E0DEE" w:rsidRPr="00E371E6">
        <w:rPr>
          <w:rFonts w:ascii="Arial" w:hAnsi="Arial" w:cs="Arial"/>
          <w:sz w:val="24"/>
          <w:szCs w:val="24"/>
        </w:rPr>
        <w:t>.</w:t>
      </w:r>
      <w:r w:rsidR="001A19CE" w:rsidRPr="00E371E6">
        <w:rPr>
          <w:rFonts w:ascii="Arial" w:hAnsi="Arial" w:cs="Arial"/>
          <w:sz w:val="24"/>
          <w:szCs w:val="24"/>
        </w:rPr>
        <w:t xml:space="preserve"> Para efeito do cálculo do prêmio serão</w:t>
      </w:r>
      <w:r w:rsidR="005C3C9D" w:rsidRPr="00E371E6">
        <w:rPr>
          <w:rFonts w:ascii="Arial" w:hAnsi="Arial" w:cs="Arial"/>
          <w:sz w:val="24"/>
          <w:szCs w:val="24"/>
        </w:rPr>
        <w:t xml:space="preserve"> </w:t>
      </w:r>
      <w:r w:rsidR="001A19CE" w:rsidRPr="00E371E6">
        <w:rPr>
          <w:rFonts w:ascii="Arial" w:hAnsi="Arial" w:cs="Arial"/>
          <w:sz w:val="24"/>
          <w:szCs w:val="24"/>
        </w:rPr>
        <w:t>considerados os seguintes perce</w:t>
      </w:r>
      <w:r w:rsidR="001A19CE" w:rsidRPr="00E371E6">
        <w:rPr>
          <w:rFonts w:ascii="Arial" w:hAnsi="Arial" w:cs="Arial"/>
          <w:sz w:val="24"/>
          <w:szCs w:val="24"/>
        </w:rPr>
        <w:t>n</w:t>
      </w:r>
      <w:r w:rsidR="001A19CE" w:rsidRPr="00E371E6">
        <w:rPr>
          <w:rFonts w:ascii="Arial" w:hAnsi="Arial" w:cs="Arial"/>
          <w:sz w:val="24"/>
          <w:szCs w:val="24"/>
        </w:rPr>
        <w:t>tuais:</w:t>
      </w:r>
      <w:r w:rsidR="00883033" w:rsidRPr="00E371E6">
        <w:rPr>
          <w:rFonts w:ascii="Arial" w:hAnsi="Arial" w:cs="Arial"/>
          <w:sz w:val="24"/>
          <w:szCs w:val="24"/>
        </w:rPr>
        <w:t xml:space="preserve"> </w:t>
      </w:r>
    </w:p>
    <w:p w:rsidR="003C7E44" w:rsidRPr="00E371E6" w:rsidRDefault="003C7E44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763"/>
      </w:tblGrid>
      <w:tr w:rsidR="00894D25" w:rsidRPr="00E371E6" w:rsidTr="00894D25">
        <w:trPr>
          <w:jc w:val="center"/>
        </w:trPr>
        <w:tc>
          <w:tcPr>
            <w:tcW w:w="2481" w:type="dxa"/>
            <w:shd w:val="clear" w:color="auto" w:fill="auto"/>
          </w:tcPr>
          <w:p w:rsidR="00894D25" w:rsidRPr="00E371E6" w:rsidRDefault="00894D25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Pr="00E371E6">
              <w:rPr>
                <w:rFonts w:ascii="Arial" w:hAnsi="Arial" w:cs="Arial"/>
                <w:bCs/>
                <w:sz w:val="24"/>
                <w:szCs w:val="24"/>
              </w:rPr>
              <w:t>de Faltas</w:t>
            </w:r>
          </w:p>
        </w:tc>
        <w:tc>
          <w:tcPr>
            <w:tcW w:w="2763" w:type="dxa"/>
            <w:shd w:val="clear" w:color="auto" w:fill="auto"/>
          </w:tcPr>
          <w:p w:rsidR="00894D25" w:rsidRPr="00E371E6" w:rsidRDefault="00894D25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bCs/>
                <w:sz w:val="24"/>
                <w:szCs w:val="24"/>
              </w:rPr>
              <w:t>Percentual do Prêmio</w:t>
            </w:r>
          </w:p>
          <w:p w:rsidR="00894D25" w:rsidRPr="00E371E6" w:rsidRDefault="00894D25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3EA8" w:rsidRPr="00E371E6" w:rsidTr="00894D25">
        <w:trPr>
          <w:jc w:val="center"/>
        </w:trPr>
        <w:tc>
          <w:tcPr>
            <w:tcW w:w="2481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371E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2763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A53EA8" w:rsidRPr="00E371E6" w:rsidTr="00894D25">
        <w:trPr>
          <w:jc w:val="center"/>
        </w:trPr>
        <w:tc>
          <w:tcPr>
            <w:tcW w:w="2481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371E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63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53EA8" w:rsidRPr="00E371E6" w:rsidTr="00894D25">
        <w:trPr>
          <w:jc w:val="center"/>
        </w:trPr>
        <w:tc>
          <w:tcPr>
            <w:tcW w:w="2481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371E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63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bCs/>
                <w:sz w:val="24"/>
                <w:szCs w:val="24"/>
              </w:rPr>
              <w:t>50%</w:t>
            </w:r>
          </w:p>
        </w:tc>
      </w:tr>
      <w:tr w:rsidR="00A53EA8" w:rsidRPr="00E371E6" w:rsidTr="00894D25">
        <w:trPr>
          <w:jc w:val="center"/>
        </w:trPr>
        <w:tc>
          <w:tcPr>
            <w:tcW w:w="2481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371E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2763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53EA8" w:rsidRPr="00E371E6" w:rsidTr="00894D25">
        <w:trPr>
          <w:jc w:val="center"/>
        </w:trPr>
        <w:tc>
          <w:tcPr>
            <w:tcW w:w="2481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371E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proofErr w:type="gramEnd"/>
            <w:r w:rsidRPr="00E371E6">
              <w:rPr>
                <w:rFonts w:ascii="Arial" w:hAnsi="Arial" w:cs="Arial"/>
                <w:bCs/>
                <w:sz w:val="24"/>
                <w:szCs w:val="24"/>
              </w:rPr>
              <w:t xml:space="preserve"> ou mais</w:t>
            </w:r>
          </w:p>
        </w:tc>
        <w:tc>
          <w:tcPr>
            <w:tcW w:w="2763" w:type="dxa"/>
            <w:shd w:val="clear" w:color="auto" w:fill="auto"/>
          </w:tcPr>
          <w:p w:rsidR="00A53EA8" w:rsidRPr="00E371E6" w:rsidRDefault="00A53EA8" w:rsidP="00894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71E6">
              <w:rPr>
                <w:rFonts w:ascii="Arial" w:hAnsi="Arial" w:cs="Arial"/>
                <w:bCs/>
                <w:sz w:val="24"/>
                <w:szCs w:val="24"/>
              </w:rPr>
              <w:t>0%</w:t>
            </w:r>
          </w:p>
        </w:tc>
      </w:tr>
    </w:tbl>
    <w:p w:rsidR="00A53EA8" w:rsidRPr="00E371E6" w:rsidRDefault="00A53EA8" w:rsidP="006022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A19CE" w:rsidRPr="00E371E6" w:rsidRDefault="001A19CE" w:rsidP="006022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371E6">
        <w:rPr>
          <w:rFonts w:ascii="Arial" w:hAnsi="Arial" w:cs="Arial"/>
          <w:b/>
          <w:bCs/>
          <w:sz w:val="24"/>
          <w:szCs w:val="24"/>
        </w:rPr>
        <w:t>PARÁGRAFO PRIMEIRO</w:t>
      </w:r>
      <w:r w:rsidR="005C3C9D" w:rsidRPr="00E371E6">
        <w:rPr>
          <w:rFonts w:ascii="Arial" w:hAnsi="Arial" w:cs="Arial"/>
          <w:bCs/>
          <w:sz w:val="24"/>
          <w:szCs w:val="24"/>
        </w:rPr>
        <w:t xml:space="preserve"> </w:t>
      </w:r>
      <w:r w:rsidR="00B3731C" w:rsidRPr="00E371E6">
        <w:rPr>
          <w:rFonts w:ascii="Arial" w:hAnsi="Arial" w:cs="Arial"/>
          <w:bCs/>
          <w:sz w:val="24"/>
          <w:szCs w:val="24"/>
        </w:rPr>
        <w:t>–</w:t>
      </w:r>
      <w:r w:rsidR="005C3C9D" w:rsidRPr="00E371E6">
        <w:rPr>
          <w:rFonts w:ascii="Arial" w:hAnsi="Arial" w:cs="Arial"/>
          <w:bCs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 xml:space="preserve">O </w:t>
      </w:r>
      <w:r w:rsidR="00A53EA8" w:rsidRPr="00E371E6">
        <w:rPr>
          <w:rFonts w:ascii="Arial" w:hAnsi="Arial" w:cs="Arial"/>
          <w:sz w:val="24"/>
          <w:szCs w:val="24"/>
        </w:rPr>
        <w:t xml:space="preserve">cômputo das faltas dar-se-á </w:t>
      </w:r>
      <w:r w:rsidRPr="00E371E6">
        <w:rPr>
          <w:rFonts w:ascii="Arial" w:hAnsi="Arial" w:cs="Arial"/>
          <w:sz w:val="24"/>
          <w:szCs w:val="24"/>
        </w:rPr>
        <w:t>no período aquisitivo das re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pect</w:t>
      </w:r>
      <w:r w:rsidRPr="00E371E6">
        <w:rPr>
          <w:rFonts w:ascii="Arial" w:hAnsi="Arial" w:cs="Arial"/>
          <w:sz w:val="24"/>
          <w:szCs w:val="24"/>
        </w:rPr>
        <w:t>i</w:t>
      </w:r>
      <w:r w:rsidRPr="00E371E6">
        <w:rPr>
          <w:rFonts w:ascii="Arial" w:hAnsi="Arial" w:cs="Arial"/>
          <w:sz w:val="24"/>
          <w:szCs w:val="24"/>
        </w:rPr>
        <w:t>vas férias.</w:t>
      </w:r>
    </w:p>
    <w:p w:rsidR="001A19CE" w:rsidRPr="00E371E6" w:rsidRDefault="001A19CE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7AEC" w:rsidRPr="00E371E6" w:rsidRDefault="00407AEC" w:rsidP="006022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lastRenderedPageBreak/>
        <w:t>PARÁGRAFO SEGUNDO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B3731C" w:rsidRPr="00E371E6">
        <w:rPr>
          <w:rFonts w:ascii="Arial" w:hAnsi="Arial" w:cs="Arial"/>
          <w:sz w:val="24"/>
          <w:szCs w:val="24"/>
        </w:rPr>
        <w:t>–</w:t>
      </w:r>
      <w:r w:rsidRPr="00E371E6">
        <w:rPr>
          <w:rFonts w:ascii="Arial" w:hAnsi="Arial" w:cs="Arial"/>
          <w:sz w:val="24"/>
          <w:szCs w:val="24"/>
        </w:rPr>
        <w:t xml:space="preserve"> Para efeito desta </w:t>
      </w:r>
      <w:r w:rsidR="00A53EA8" w:rsidRPr="00E371E6">
        <w:rPr>
          <w:rFonts w:ascii="Arial" w:hAnsi="Arial" w:cs="Arial"/>
          <w:sz w:val="24"/>
          <w:szCs w:val="24"/>
        </w:rPr>
        <w:t>c</w:t>
      </w:r>
      <w:r w:rsidRPr="00E371E6">
        <w:rPr>
          <w:rFonts w:ascii="Arial" w:hAnsi="Arial" w:cs="Arial"/>
          <w:sz w:val="24"/>
          <w:szCs w:val="24"/>
        </w:rPr>
        <w:t>láusula, não serão consideradas as faltas ao se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viço por: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a) Licença maternidade</w:t>
      </w:r>
      <w:r w:rsidR="005378D1" w:rsidRPr="00E371E6">
        <w:rPr>
          <w:rFonts w:ascii="Arial" w:hAnsi="Arial" w:cs="Arial"/>
          <w:sz w:val="24"/>
          <w:szCs w:val="24"/>
        </w:rPr>
        <w:t xml:space="preserve"> ou paternidade</w:t>
      </w:r>
      <w:r w:rsidRPr="00E371E6">
        <w:rPr>
          <w:rFonts w:ascii="Arial" w:hAnsi="Arial" w:cs="Arial"/>
          <w:sz w:val="24"/>
          <w:szCs w:val="24"/>
        </w:rPr>
        <w:t>.</w:t>
      </w:r>
    </w:p>
    <w:p w:rsidR="005C3C9D" w:rsidRPr="00E371E6" w:rsidRDefault="00AB7B72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b) Até 05 (cinco</w:t>
      </w:r>
      <w:r w:rsidR="005C3C9D" w:rsidRPr="00E371E6">
        <w:rPr>
          <w:rFonts w:ascii="Arial" w:hAnsi="Arial" w:cs="Arial"/>
          <w:sz w:val="24"/>
          <w:szCs w:val="24"/>
        </w:rPr>
        <w:t xml:space="preserve">) dias consecutivos, em caso de falecimento de </w:t>
      </w:r>
      <w:r w:rsidR="002B34C6" w:rsidRPr="00E371E6">
        <w:rPr>
          <w:rFonts w:ascii="Arial" w:hAnsi="Arial" w:cs="Arial"/>
          <w:sz w:val="24"/>
          <w:szCs w:val="24"/>
        </w:rPr>
        <w:t>cônjuge</w:t>
      </w:r>
      <w:r w:rsidR="005C3C9D" w:rsidRPr="00E371E6">
        <w:rPr>
          <w:rFonts w:ascii="Arial" w:hAnsi="Arial" w:cs="Arial"/>
          <w:sz w:val="24"/>
          <w:szCs w:val="24"/>
        </w:rPr>
        <w:t>, ascendente ou</w:t>
      </w:r>
      <w:r w:rsidR="00A53EA8" w:rsidRPr="00E371E6">
        <w:rPr>
          <w:rFonts w:ascii="Arial" w:hAnsi="Arial" w:cs="Arial"/>
          <w:sz w:val="24"/>
          <w:szCs w:val="24"/>
        </w:rPr>
        <w:t xml:space="preserve"> </w:t>
      </w:r>
      <w:r w:rsidR="005C3C9D" w:rsidRPr="00E371E6">
        <w:rPr>
          <w:rFonts w:ascii="Arial" w:hAnsi="Arial" w:cs="Arial"/>
          <w:sz w:val="24"/>
          <w:szCs w:val="24"/>
        </w:rPr>
        <w:t>desce</w:t>
      </w:r>
      <w:r w:rsidR="005C3C9D" w:rsidRPr="00E371E6">
        <w:rPr>
          <w:rFonts w:ascii="Arial" w:hAnsi="Arial" w:cs="Arial"/>
          <w:sz w:val="24"/>
          <w:szCs w:val="24"/>
        </w:rPr>
        <w:t>n</w:t>
      </w:r>
      <w:r w:rsidR="005C3C9D" w:rsidRPr="00E371E6">
        <w:rPr>
          <w:rFonts w:ascii="Arial" w:hAnsi="Arial" w:cs="Arial"/>
          <w:sz w:val="24"/>
          <w:szCs w:val="24"/>
        </w:rPr>
        <w:t>dente, irmão ou dependente declarado em carteira profissional.</w:t>
      </w:r>
    </w:p>
    <w:p w:rsidR="005C3C9D" w:rsidRPr="00E371E6" w:rsidRDefault="00AB7B72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c) Até 05 (cinco</w:t>
      </w:r>
      <w:r w:rsidR="005C3C9D" w:rsidRPr="00E371E6">
        <w:rPr>
          <w:rFonts w:ascii="Arial" w:hAnsi="Arial" w:cs="Arial"/>
          <w:sz w:val="24"/>
          <w:szCs w:val="24"/>
        </w:rPr>
        <w:t>) dias consecutivos, em virtude de casamento.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E371E6">
        <w:rPr>
          <w:rFonts w:ascii="Arial" w:hAnsi="Arial" w:cs="Arial"/>
          <w:sz w:val="24"/>
          <w:szCs w:val="24"/>
        </w:rPr>
        <w:t>01 (um) dia, em cada doze meses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de trabalho, em razão de doação voluntária de sa</w:t>
      </w:r>
      <w:r w:rsidRPr="00E371E6">
        <w:rPr>
          <w:rFonts w:ascii="Arial" w:hAnsi="Arial" w:cs="Arial"/>
          <w:sz w:val="24"/>
          <w:szCs w:val="24"/>
        </w:rPr>
        <w:t>n</w:t>
      </w:r>
      <w:r w:rsidR="00A53EA8" w:rsidRPr="00E371E6">
        <w:rPr>
          <w:rFonts w:ascii="Arial" w:hAnsi="Arial" w:cs="Arial"/>
          <w:sz w:val="24"/>
          <w:szCs w:val="24"/>
        </w:rPr>
        <w:t>g</w:t>
      </w:r>
      <w:r w:rsidRPr="00E371E6">
        <w:rPr>
          <w:rFonts w:ascii="Arial" w:hAnsi="Arial" w:cs="Arial"/>
          <w:sz w:val="24"/>
          <w:szCs w:val="24"/>
        </w:rPr>
        <w:t>ue,</w:t>
      </w:r>
    </w:p>
    <w:p w:rsidR="005C3C9D" w:rsidRPr="00E371E6" w:rsidRDefault="00FF452C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371E6">
        <w:rPr>
          <w:rFonts w:ascii="Arial" w:hAnsi="Arial" w:cs="Arial"/>
          <w:sz w:val="24"/>
          <w:szCs w:val="24"/>
        </w:rPr>
        <w:t>mediante</w:t>
      </w:r>
      <w:proofErr w:type="gramEnd"/>
      <w:r w:rsidRPr="00E371E6">
        <w:rPr>
          <w:rFonts w:ascii="Arial" w:hAnsi="Arial" w:cs="Arial"/>
          <w:sz w:val="24"/>
          <w:szCs w:val="24"/>
        </w:rPr>
        <w:t xml:space="preserve"> comprovação.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e) Até 0</w:t>
      </w:r>
      <w:r w:rsidR="00C65556" w:rsidRPr="00E371E6">
        <w:rPr>
          <w:rFonts w:ascii="Arial" w:hAnsi="Arial" w:cs="Arial"/>
          <w:sz w:val="24"/>
          <w:szCs w:val="24"/>
        </w:rPr>
        <w:t>2 (do</w:t>
      </w:r>
      <w:r w:rsidRPr="00E371E6">
        <w:rPr>
          <w:rFonts w:ascii="Arial" w:hAnsi="Arial" w:cs="Arial"/>
          <w:sz w:val="24"/>
          <w:szCs w:val="24"/>
        </w:rPr>
        <w:t>is) dias para alistamento eleitoral.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f) Ausência decorrente de acidente de trabalho.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 xml:space="preserve">g) Falha no sistema de transporte </w:t>
      </w:r>
      <w:r w:rsidR="007D1832" w:rsidRPr="00E371E6">
        <w:rPr>
          <w:rFonts w:ascii="Arial" w:hAnsi="Arial" w:cs="Arial"/>
          <w:sz w:val="24"/>
          <w:szCs w:val="24"/>
        </w:rPr>
        <w:t>fornecido pela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7D1832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>, devidamente comprovada.</w:t>
      </w:r>
    </w:p>
    <w:p w:rsidR="005C3C9D" w:rsidRPr="00E371E6" w:rsidRDefault="000A3C41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 xml:space="preserve">h) Motivo de doença </w:t>
      </w:r>
      <w:r w:rsidR="005C3C9D" w:rsidRPr="00E371E6">
        <w:rPr>
          <w:rFonts w:ascii="Arial" w:hAnsi="Arial" w:cs="Arial"/>
          <w:sz w:val="24"/>
          <w:szCs w:val="24"/>
        </w:rPr>
        <w:t>contagiosa, devidamente comprovada.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 xml:space="preserve">i) </w:t>
      </w:r>
      <w:r w:rsidR="00CF78DB" w:rsidRPr="00E371E6">
        <w:rPr>
          <w:rFonts w:ascii="Arial" w:hAnsi="Arial" w:cs="Arial"/>
          <w:sz w:val="24"/>
          <w:szCs w:val="24"/>
        </w:rPr>
        <w:t>Atestado médico.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j) Licença vestibul</w:t>
      </w:r>
      <w:r w:rsidR="00BF17CB" w:rsidRPr="00E371E6">
        <w:rPr>
          <w:rFonts w:ascii="Arial" w:hAnsi="Arial" w:cs="Arial"/>
          <w:sz w:val="24"/>
          <w:szCs w:val="24"/>
        </w:rPr>
        <w:t>ar</w:t>
      </w:r>
      <w:r w:rsidRPr="00E371E6">
        <w:rPr>
          <w:rFonts w:ascii="Arial" w:hAnsi="Arial" w:cs="Arial"/>
          <w:sz w:val="24"/>
          <w:szCs w:val="24"/>
        </w:rPr>
        <w:t>.</w:t>
      </w:r>
    </w:p>
    <w:p w:rsidR="007D1832" w:rsidRPr="00E371E6" w:rsidRDefault="007D1832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k)</w:t>
      </w:r>
      <w:r w:rsidR="00FE30D1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Ausência para frequência às aulas e/ou atividades acadêmicas prev</w:t>
      </w:r>
      <w:r w:rsidR="000A3C41" w:rsidRPr="00E371E6">
        <w:rPr>
          <w:rFonts w:ascii="Arial" w:hAnsi="Arial" w:cs="Arial"/>
          <w:sz w:val="24"/>
          <w:szCs w:val="24"/>
        </w:rPr>
        <w:t>istas na Cláusula do Empregado</w:t>
      </w:r>
      <w:r w:rsidRPr="00E371E6">
        <w:rPr>
          <w:rFonts w:ascii="Arial" w:hAnsi="Arial" w:cs="Arial"/>
          <w:sz w:val="24"/>
          <w:szCs w:val="24"/>
        </w:rPr>
        <w:t xml:space="preserve"> E</w:t>
      </w:r>
      <w:r w:rsidRPr="00E371E6">
        <w:rPr>
          <w:rFonts w:ascii="Arial" w:hAnsi="Arial" w:cs="Arial"/>
          <w:sz w:val="24"/>
          <w:szCs w:val="24"/>
        </w:rPr>
        <w:t>s</w:t>
      </w:r>
      <w:r w:rsidRPr="00E371E6">
        <w:rPr>
          <w:rFonts w:ascii="Arial" w:hAnsi="Arial" w:cs="Arial"/>
          <w:sz w:val="24"/>
          <w:szCs w:val="24"/>
        </w:rPr>
        <w:t>tudante.</w:t>
      </w:r>
    </w:p>
    <w:p w:rsidR="007D1832" w:rsidRPr="00E371E6" w:rsidRDefault="007D1832" w:rsidP="00602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sz w:val="24"/>
          <w:szCs w:val="24"/>
        </w:rPr>
        <w:t>l)</w:t>
      </w:r>
      <w:r w:rsidR="00FE30D1" w:rsidRPr="00E371E6">
        <w:rPr>
          <w:rFonts w:ascii="Arial" w:hAnsi="Arial" w:cs="Arial"/>
          <w:sz w:val="24"/>
          <w:szCs w:val="24"/>
        </w:rPr>
        <w:t xml:space="preserve"> </w:t>
      </w:r>
      <w:r w:rsidR="007F5C25" w:rsidRPr="00E371E6">
        <w:rPr>
          <w:rFonts w:ascii="Arial" w:hAnsi="Arial" w:cs="Arial"/>
          <w:sz w:val="24"/>
          <w:szCs w:val="24"/>
        </w:rPr>
        <w:t>Participação em a</w:t>
      </w:r>
      <w:r w:rsidRPr="00E371E6">
        <w:rPr>
          <w:rFonts w:ascii="Arial" w:hAnsi="Arial" w:cs="Arial"/>
          <w:sz w:val="24"/>
          <w:szCs w:val="24"/>
        </w:rPr>
        <w:t>tividade sindical por solicitação do SINDAE.</w:t>
      </w:r>
    </w:p>
    <w:p w:rsidR="005C3C9D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A19CE" w:rsidRPr="00E371E6" w:rsidRDefault="005C3C9D" w:rsidP="006022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371E6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FE30D1" w:rsidRPr="00E371E6">
        <w:rPr>
          <w:rFonts w:ascii="Arial" w:hAnsi="Arial" w:cs="Arial"/>
          <w:b/>
          <w:bCs/>
          <w:sz w:val="24"/>
          <w:szCs w:val="24"/>
        </w:rPr>
        <w:t>TERCEIRO</w:t>
      </w:r>
      <w:r w:rsidRPr="00E371E6">
        <w:rPr>
          <w:rFonts w:ascii="Arial" w:hAnsi="Arial" w:cs="Arial"/>
          <w:bCs/>
          <w:sz w:val="24"/>
          <w:szCs w:val="24"/>
        </w:rPr>
        <w:t xml:space="preserve"> </w:t>
      </w:r>
      <w:r w:rsidR="00B3731C" w:rsidRPr="00E371E6">
        <w:rPr>
          <w:rFonts w:ascii="Arial" w:hAnsi="Arial" w:cs="Arial"/>
          <w:bCs/>
          <w:sz w:val="24"/>
          <w:szCs w:val="24"/>
        </w:rPr>
        <w:t>–</w:t>
      </w:r>
      <w:r w:rsidRPr="00E37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Quando ocorrer rescisão do contrato de trabalho do empr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 xml:space="preserve">gado com mais de doze meses de relação de emprego, o prêmio de assiduidade relativo ao período aquisitivo incompleto, será pago proporcionalmente, observadas as faltas 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corridas no mesmo p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ríodo.</w:t>
      </w:r>
    </w:p>
    <w:p w:rsidR="00866A12" w:rsidRPr="00E371E6" w:rsidRDefault="00866A12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EC25DA" w:rsidRPr="00E371E6" w:rsidRDefault="00EC25DA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VIGÉSIMA NONA</w:t>
      </w:r>
      <w:r w:rsidRPr="00E371E6">
        <w:rPr>
          <w:rFonts w:ascii="Arial" w:hAnsi="Arial" w:cs="Arial"/>
          <w:b/>
          <w:sz w:val="24"/>
          <w:szCs w:val="24"/>
        </w:rPr>
        <w:t xml:space="preserve"> – VALE CULTURA – </w:t>
      </w:r>
      <w:r w:rsidRPr="00E371E6">
        <w:rPr>
          <w:rFonts w:ascii="Arial" w:hAnsi="Arial" w:cs="Arial"/>
          <w:sz w:val="24"/>
          <w:szCs w:val="24"/>
        </w:rPr>
        <w:t xml:space="preserve">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Pr="00E371E6">
        <w:rPr>
          <w:rFonts w:ascii="Arial" w:hAnsi="Arial" w:cs="Arial"/>
          <w:sz w:val="24"/>
          <w:szCs w:val="24"/>
        </w:rPr>
        <w:t xml:space="preserve"> disponibilizará </w:t>
      </w:r>
      <w:r w:rsidR="00B3731C" w:rsidRPr="00E371E6">
        <w:rPr>
          <w:rFonts w:ascii="Arial" w:hAnsi="Arial" w:cs="Arial"/>
          <w:sz w:val="24"/>
          <w:szCs w:val="24"/>
        </w:rPr>
        <w:t>par</w:t>
      </w:r>
      <w:r w:rsidRPr="00E371E6">
        <w:rPr>
          <w:rFonts w:ascii="Arial" w:hAnsi="Arial" w:cs="Arial"/>
          <w:sz w:val="24"/>
          <w:szCs w:val="24"/>
        </w:rPr>
        <w:t>a todos os seus empregados o vale cultura no valor de R$</w:t>
      </w:r>
      <w:r w:rsidR="002562A6" w:rsidRPr="00E371E6">
        <w:rPr>
          <w:rFonts w:ascii="Arial" w:hAnsi="Arial" w:cs="Arial"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50,00 (cinquenta reais) confo</w:t>
      </w:r>
      <w:r w:rsidRPr="00E371E6">
        <w:rPr>
          <w:rFonts w:ascii="Arial" w:hAnsi="Arial" w:cs="Arial"/>
          <w:sz w:val="24"/>
          <w:szCs w:val="24"/>
        </w:rPr>
        <w:t>r</w:t>
      </w:r>
      <w:r w:rsidRPr="00E371E6">
        <w:rPr>
          <w:rFonts w:ascii="Arial" w:hAnsi="Arial" w:cs="Arial"/>
          <w:sz w:val="24"/>
          <w:szCs w:val="24"/>
        </w:rPr>
        <w:t>me legislação federal vige</w:t>
      </w:r>
      <w:r w:rsidRPr="00E371E6">
        <w:rPr>
          <w:rFonts w:ascii="Arial" w:hAnsi="Arial" w:cs="Arial"/>
          <w:sz w:val="24"/>
          <w:szCs w:val="24"/>
        </w:rPr>
        <w:t>n</w:t>
      </w:r>
      <w:r w:rsidRPr="00E371E6">
        <w:rPr>
          <w:rFonts w:ascii="Arial" w:hAnsi="Arial" w:cs="Arial"/>
          <w:sz w:val="24"/>
          <w:szCs w:val="24"/>
        </w:rPr>
        <w:t>te.</w:t>
      </w:r>
    </w:p>
    <w:p w:rsidR="005F0708" w:rsidRPr="00E371E6" w:rsidRDefault="005F070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5F0708" w:rsidRPr="00E371E6" w:rsidRDefault="00226606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CLÁUSULA TRIGÉSIMA</w:t>
      </w:r>
      <w:r w:rsidR="005F0708" w:rsidRPr="00E371E6">
        <w:rPr>
          <w:rFonts w:ascii="Arial" w:hAnsi="Arial" w:cs="Arial"/>
          <w:b/>
          <w:sz w:val="24"/>
          <w:szCs w:val="24"/>
        </w:rPr>
        <w:t xml:space="preserve"> – PAGAMENTO DE MEDICAMENTOS –</w:t>
      </w:r>
      <w:r w:rsidR="005F0708" w:rsidRPr="00E371E6">
        <w:rPr>
          <w:rFonts w:ascii="Arial" w:hAnsi="Arial" w:cs="Arial"/>
          <w:sz w:val="24"/>
          <w:szCs w:val="24"/>
        </w:rPr>
        <w:t xml:space="preserve"> A EMBASA se co</w:t>
      </w:r>
      <w:r w:rsidR="005F0708" w:rsidRPr="00E371E6">
        <w:rPr>
          <w:rFonts w:ascii="Arial" w:hAnsi="Arial" w:cs="Arial"/>
          <w:sz w:val="24"/>
          <w:szCs w:val="24"/>
        </w:rPr>
        <w:t>m</w:t>
      </w:r>
      <w:r w:rsidR="005F0708" w:rsidRPr="00E371E6">
        <w:rPr>
          <w:rFonts w:ascii="Arial" w:hAnsi="Arial" w:cs="Arial"/>
          <w:sz w:val="24"/>
          <w:szCs w:val="24"/>
        </w:rPr>
        <w:t>promete a reembo</w:t>
      </w:r>
      <w:r w:rsidR="005F0708" w:rsidRPr="00E371E6">
        <w:rPr>
          <w:rFonts w:ascii="Arial" w:hAnsi="Arial" w:cs="Arial"/>
          <w:sz w:val="24"/>
          <w:szCs w:val="24"/>
        </w:rPr>
        <w:t>l</w:t>
      </w:r>
      <w:r w:rsidR="005F0708" w:rsidRPr="00E371E6">
        <w:rPr>
          <w:rFonts w:ascii="Arial" w:hAnsi="Arial" w:cs="Arial"/>
          <w:sz w:val="24"/>
          <w:szCs w:val="24"/>
        </w:rPr>
        <w:t>sar ao empregado o valor integral das despesas com medicamentos</w:t>
      </w:r>
      <w:r w:rsidR="00A23BE8" w:rsidRPr="00E371E6">
        <w:rPr>
          <w:rFonts w:ascii="Arial" w:hAnsi="Arial" w:cs="Arial"/>
          <w:sz w:val="24"/>
          <w:szCs w:val="24"/>
        </w:rPr>
        <w:t xml:space="preserve"> </w:t>
      </w:r>
      <w:r w:rsidR="005F0708" w:rsidRPr="00E371E6">
        <w:rPr>
          <w:rFonts w:ascii="Arial" w:hAnsi="Arial" w:cs="Arial"/>
          <w:sz w:val="24"/>
          <w:szCs w:val="24"/>
        </w:rPr>
        <w:t>para tratamento de doenças crôn</w:t>
      </w:r>
      <w:r w:rsidR="005F0708" w:rsidRPr="00E371E6">
        <w:rPr>
          <w:rFonts w:ascii="Arial" w:hAnsi="Arial" w:cs="Arial"/>
          <w:sz w:val="24"/>
          <w:szCs w:val="24"/>
        </w:rPr>
        <w:t>i</w:t>
      </w:r>
      <w:r w:rsidR="005F0708" w:rsidRPr="00E371E6">
        <w:rPr>
          <w:rFonts w:ascii="Arial" w:hAnsi="Arial" w:cs="Arial"/>
          <w:sz w:val="24"/>
          <w:szCs w:val="24"/>
        </w:rPr>
        <w:t>cas.</w:t>
      </w:r>
    </w:p>
    <w:p w:rsidR="00320031" w:rsidRPr="00E371E6" w:rsidRDefault="00320031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285ACE" w:rsidRPr="00E371E6" w:rsidRDefault="00285ACE" w:rsidP="00285A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TRIGÉSIMA PRIMEIRA</w:t>
      </w:r>
      <w:r w:rsidRPr="00E371E6">
        <w:rPr>
          <w:rFonts w:ascii="Arial" w:hAnsi="Arial" w:cs="Arial"/>
          <w:b/>
          <w:sz w:val="24"/>
          <w:szCs w:val="24"/>
        </w:rPr>
        <w:t xml:space="preserve"> – INDICAÇÃO DE PREPOSTOS</w:t>
      </w:r>
      <w:r w:rsidRPr="00E371E6">
        <w:rPr>
          <w:rFonts w:ascii="Arial" w:hAnsi="Arial" w:cs="Arial"/>
          <w:sz w:val="24"/>
          <w:szCs w:val="24"/>
        </w:rPr>
        <w:t xml:space="preserve"> – A EMBASA se compromete a apenas indicar como prepostos </w:t>
      </w:r>
      <w:r w:rsidR="00E209CC" w:rsidRPr="00E371E6">
        <w:rPr>
          <w:rFonts w:ascii="Arial" w:hAnsi="Arial" w:cs="Arial"/>
          <w:sz w:val="24"/>
          <w:szCs w:val="24"/>
        </w:rPr>
        <w:t>em processos judiciais</w:t>
      </w:r>
      <w:r w:rsidR="001546B8" w:rsidRPr="00E371E6">
        <w:rPr>
          <w:rFonts w:ascii="Arial" w:hAnsi="Arial" w:cs="Arial"/>
          <w:sz w:val="24"/>
          <w:szCs w:val="24"/>
        </w:rPr>
        <w:t xml:space="preserve"> trabalhistas</w:t>
      </w:r>
      <w:r w:rsidR="00E209CC" w:rsidRPr="00E371E6">
        <w:rPr>
          <w:rFonts w:ascii="Arial" w:hAnsi="Arial" w:cs="Arial"/>
          <w:sz w:val="24"/>
          <w:szCs w:val="24"/>
        </w:rPr>
        <w:t xml:space="preserve"> </w:t>
      </w:r>
      <w:r w:rsidR="002562A6" w:rsidRPr="00E371E6">
        <w:rPr>
          <w:rFonts w:ascii="Arial" w:hAnsi="Arial" w:cs="Arial"/>
          <w:sz w:val="24"/>
          <w:szCs w:val="24"/>
        </w:rPr>
        <w:t>ap</w:t>
      </w:r>
      <w:r w:rsidR="002562A6" w:rsidRPr="00E371E6">
        <w:rPr>
          <w:rFonts w:ascii="Arial" w:hAnsi="Arial" w:cs="Arial"/>
          <w:sz w:val="24"/>
          <w:szCs w:val="24"/>
        </w:rPr>
        <w:t>e</w:t>
      </w:r>
      <w:r w:rsidR="002562A6" w:rsidRPr="00E371E6">
        <w:rPr>
          <w:rFonts w:ascii="Arial" w:hAnsi="Arial" w:cs="Arial"/>
          <w:sz w:val="24"/>
          <w:szCs w:val="24"/>
        </w:rPr>
        <w:t xml:space="preserve">nas </w:t>
      </w:r>
      <w:r w:rsidRPr="00E371E6">
        <w:rPr>
          <w:rFonts w:ascii="Arial" w:hAnsi="Arial" w:cs="Arial"/>
          <w:sz w:val="24"/>
          <w:szCs w:val="24"/>
        </w:rPr>
        <w:t>gerentes</w:t>
      </w:r>
      <w:r w:rsidR="00191E18" w:rsidRPr="00E371E6">
        <w:rPr>
          <w:rFonts w:ascii="Arial" w:hAnsi="Arial" w:cs="Arial"/>
          <w:sz w:val="24"/>
          <w:szCs w:val="24"/>
        </w:rPr>
        <w:t>, superintendentes</w:t>
      </w:r>
      <w:r w:rsidRPr="00E371E6">
        <w:rPr>
          <w:rFonts w:ascii="Arial" w:hAnsi="Arial" w:cs="Arial"/>
          <w:sz w:val="24"/>
          <w:szCs w:val="24"/>
        </w:rPr>
        <w:t xml:space="preserve"> e/ou trabalhadores com função gratificada da Empr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sa.</w:t>
      </w:r>
    </w:p>
    <w:p w:rsidR="001546B8" w:rsidRPr="00E371E6" w:rsidRDefault="001546B8" w:rsidP="00285A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1546B8" w:rsidRPr="00E371E6" w:rsidRDefault="001546B8" w:rsidP="00285A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E371E6">
        <w:rPr>
          <w:rFonts w:ascii="Arial" w:hAnsi="Arial" w:cs="Arial"/>
          <w:sz w:val="24"/>
          <w:szCs w:val="24"/>
        </w:rPr>
        <w:t>Para os demais processos que não sejam trabalhistas, o pr</w:t>
      </w:r>
      <w:r w:rsidRPr="00E371E6">
        <w:rPr>
          <w:rFonts w:ascii="Arial" w:hAnsi="Arial" w:cs="Arial"/>
          <w:sz w:val="24"/>
          <w:szCs w:val="24"/>
        </w:rPr>
        <w:t>e</w:t>
      </w:r>
      <w:r w:rsidRPr="00E371E6">
        <w:rPr>
          <w:rFonts w:ascii="Arial" w:hAnsi="Arial" w:cs="Arial"/>
          <w:sz w:val="24"/>
          <w:szCs w:val="24"/>
        </w:rPr>
        <w:t>posto receberá um adicional de 10</w:t>
      </w:r>
      <w:r w:rsidR="0056101A" w:rsidRPr="00E371E6">
        <w:rPr>
          <w:rFonts w:ascii="Arial" w:hAnsi="Arial" w:cs="Arial"/>
          <w:sz w:val="24"/>
          <w:szCs w:val="24"/>
        </w:rPr>
        <w:t>%</w:t>
      </w:r>
      <w:r w:rsidRPr="00E371E6">
        <w:rPr>
          <w:rFonts w:ascii="Arial" w:hAnsi="Arial" w:cs="Arial"/>
          <w:sz w:val="24"/>
          <w:szCs w:val="24"/>
        </w:rPr>
        <w:t xml:space="preserve"> (dez por cento) do salário base.</w:t>
      </w:r>
    </w:p>
    <w:p w:rsidR="00285ACE" w:rsidRPr="00E371E6" w:rsidRDefault="00285ACE" w:rsidP="00285A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C71B44" w:rsidRPr="00E371E6" w:rsidRDefault="00C71B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TRIGÉSIMA SEGUNDA</w:t>
      </w:r>
      <w:r w:rsidRPr="00E371E6">
        <w:rPr>
          <w:rFonts w:ascii="Arial" w:hAnsi="Arial" w:cs="Arial"/>
          <w:b/>
          <w:sz w:val="24"/>
          <w:szCs w:val="24"/>
        </w:rPr>
        <w:t xml:space="preserve"> – GRATIFICAÇÃO</w:t>
      </w:r>
      <w:r w:rsidR="00342583"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b/>
          <w:sz w:val="24"/>
          <w:szCs w:val="24"/>
        </w:rPr>
        <w:t xml:space="preserve">DE LÍDER DE PROCESSO – </w:t>
      </w:r>
      <w:r w:rsidRPr="00E371E6">
        <w:rPr>
          <w:rFonts w:ascii="Arial" w:hAnsi="Arial" w:cs="Arial"/>
          <w:sz w:val="24"/>
          <w:szCs w:val="24"/>
        </w:rPr>
        <w:t>A EMBASA</w:t>
      </w:r>
      <w:r w:rsidRPr="00E371E6">
        <w:rPr>
          <w:rFonts w:ascii="Arial" w:hAnsi="Arial" w:cs="Arial"/>
          <w:b/>
          <w:sz w:val="24"/>
          <w:szCs w:val="24"/>
        </w:rPr>
        <w:t xml:space="preserve"> </w:t>
      </w:r>
      <w:r w:rsidRPr="00E371E6">
        <w:rPr>
          <w:rFonts w:ascii="Arial" w:hAnsi="Arial" w:cs="Arial"/>
          <w:sz w:val="24"/>
          <w:szCs w:val="24"/>
        </w:rPr>
        <w:t>se obriga a p</w:t>
      </w:r>
      <w:r w:rsidRPr="00E371E6">
        <w:rPr>
          <w:rFonts w:ascii="Arial" w:hAnsi="Arial" w:cs="Arial"/>
          <w:sz w:val="24"/>
          <w:szCs w:val="24"/>
        </w:rPr>
        <w:t>a</w:t>
      </w:r>
      <w:r w:rsidRPr="00E371E6">
        <w:rPr>
          <w:rFonts w:ascii="Arial" w:hAnsi="Arial" w:cs="Arial"/>
          <w:sz w:val="24"/>
          <w:szCs w:val="24"/>
        </w:rPr>
        <w:t>gar</w:t>
      </w:r>
      <w:r w:rsidR="00942E20" w:rsidRPr="00E371E6">
        <w:rPr>
          <w:rFonts w:ascii="Arial" w:hAnsi="Arial" w:cs="Arial"/>
          <w:sz w:val="24"/>
          <w:szCs w:val="24"/>
        </w:rPr>
        <w:t xml:space="preserve"> a todos os seus empregados que </w:t>
      </w:r>
      <w:proofErr w:type="gramStart"/>
      <w:r w:rsidR="00942E20" w:rsidRPr="00E371E6">
        <w:rPr>
          <w:rFonts w:ascii="Arial" w:hAnsi="Arial" w:cs="Arial"/>
          <w:sz w:val="24"/>
          <w:szCs w:val="24"/>
        </w:rPr>
        <w:t>exercem</w:t>
      </w:r>
      <w:proofErr w:type="gramEnd"/>
      <w:r w:rsidR="00942E20" w:rsidRPr="00E371E6">
        <w:rPr>
          <w:rFonts w:ascii="Arial" w:hAnsi="Arial" w:cs="Arial"/>
          <w:sz w:val="24"/>
          <w:szCs w:val="24"/>
        </w:rPr>
        <w:t xml:space="preserve"> a função de líder de processo o valor de 20% (vinte por cento) do seu sal</w:t>
      </w:r>
      <w:r w:rsidR="00942E20" w:rsidRPr="00E371E6">
        <w:rPr>
          <w:rFonts w:ascii="Arial" w:hAnsi="Arial" w:cs="Arial"/>
          <w:sz w:val="24"/>
          <w:szCs w:val="24"/>
        </w:rPr>
        <w:t>á</w:t>
      </w:r>
      <w:r w:rsidR="00942E20" w:rsidRPr="00E371E6">
        <w:rPr>
          <w:rFonts w:ascii="Arial" w:hAnsi="Arial" w:cs="Arial"/>
          <w:sz w:val="24"/>
          <w:szCs w:val="24"/>
        </w:rPr>
        <w:t>rio base.</w:t>
      </w:r>
    </w:p>
    <w:p w:rsidR="00DF196B" w:rsidRPr="00E371E6" w:rsidRDefault="00DF196B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E77AFE" w:rsidRPr="00E371E6" w:rsidRDefault="00CB6B96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TRIGÉSIMA TERCEIRA</w:t>
      </w:r>
      <w:r w:rsidRPr="00E371E6">
        <w:rPr>
          <w:rFonts w:ascii="Arial" w:hAnsi="Arial" w:cs="Arial"/>
          <w:b/>
          <w:sz w:val="24"/>
          <w:szCs w:val="24"/>
        </w:rPr>
        <w:t xml:space="preserve"> – CUSTEIO DO REGISTRO DE CLASSE</w:t>
      </w:r>
      <w:r w:rsidRPr="00E371E6">
        <w:rPr>
          <w:rFonts w:ascii="Arial" w:hAnsi="Arial" w:cs="Arial"/>
          <w:sz w:val="24"/>
          <w:szCs w:val="24"/>
        </w:rPr>
        <w:t xml:space="preserve"> – A E</w:t>
      </w:r>
      <w:r w:rsidRPr="00E371E6">
        <w:rPr>
          <w:rFonts w:ascii="Arial" w:hAnsi="Arial" w:cs="Arial"/>
          <w:sz w:val="24"/>
          <w:szCs w:val="24"/>
        </w:rPr>
        <w:t>M</w:t>
      </w:r>
      <w:r w:rsidRPr="00E371E6">
        <w:rPr>
          <w:rFonts w:ascii="Arial" w:hAnsi="Arial" w:cs="Arial"/>
          <w:sz w:val="24"/>
          <w:szCs w:val="24"/>
        </w:rPr>
        <w:t>BASA custeará o valor do registro do conselho de classe daqueles que a EMBASA c</w:t>
      </w:r>
      <w:r w:rsidRPr="00E371E6">
        <w:rPr>
          <w:rFonts w:ascii="Arial" w:hAnsi="Arial" w:cs="Arial"/>
          <w:sz w:val="24"/>
          <w:szCs w:val="24"/>
        </w:rPr>
        <w:t>o</w:t>
      </w:r>
      <w:r w:rsidRPr="00E371E6">
        <w:rPr>
          <w:rFonts w:ascii="Arial" w:hAnsi="Arial" w:cs="Arial"/>
          <w:sz w:val="24"/>
          <w:szCs w:val="24"/>
        </w:rPr>
        <w:t>brar a apresentação anual.</w:t>
      </w:r>
    </w:p>
    <w:p w:rsidR="00703C9D" w:rsidRPr="00E371E6" w:rsidRDefault="00703C9D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A53EA8" w:rsidRPr="00E371E6" w:rsidRDefault="003B14B9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226606" w:rsidRPr="00E371E6">
        <w:rPr>
          <w:rFonts w:ascii="Arial" w:hAnsi="Arial" w:cs="Arial"/>
          <w:b/>
          <w:sz w:val="24"/>
          <w:szCs w:val="24"/>
        </w:rPr>
        <w:t>TRIGÉSIMA QUARTA</w:t>
      </w:r>
      <w:r w:rsidR="00A53EA8" w:rsidRPr="00E371E6">
        <w:rPr>
          <w:rFonts w:ascii="Arial" w:hAnsi="Arial" w:cs="Arial"/>
          <w:b/>
          <w:sz w:val="24"/>
          <w:szCs w:val="24"/>
        </w:rPr>
        <w:t xml:space="preserve"> – MULTA –</w:t>
      </w:r>
      <w:r w:rsidR="00A53EA8" w:rsidRPr="00E371E6">
        <w:rPr>
          <w:rFonts w:ascii="Arial" w:hAnsi="Arial" w:cs="Arial"/>
          <w:sz w:val="24"/>
          <w:szCs w:val="24"/>
        </w:rPr>
        <w:t xml:space="preserve"> Fica estipulada a multa de 01 (um) Sal</w:t>
      </w:r>
      <w:r w:rsidR="00A53EA8" w:rsidRPr="00E371E6">
        <w:rPr>
          <w:rFonts w:ascii="Arial" w:hAnsi="Arial" w:cs="Arial"/>
          <w:sz w:val="24"/>
          <w:szCs w:val="24"/>
        </w:rPr>
        <w:t>á</w:t>
      </w:r>
      <w:r w:rsidR="00A53EA8" w:rsidRPr="00E371E6">
        <w:rPr>
          <w:rFonts w:ascii="Arial" w:hAnsi="Arial" w:cs="Arial"/>
          <w:sz w:val="24"/>
          <w:szCs w:val="24"/>
        </w:rPr>
        <w:t>rio Mí</w:t>
      </w:r>
      <w:r w:rsidR="00557AE1" w:rsidRPr="00E371E6">
        <w:rPr>
          <w:rFonts w:ascii="Arial" w:hAnsi="Arial" w:cs="Arial"/>
          <w:sz w:val="24"/>
          <w:szCs w:val="24"/>
        </w:rPr>
        <w:t>nimo</w:t>
      </w:r>
      <w:r w:rsidR="00A53EA8" w:rsidRPr="00E371E6">
        <w:rPr>
          <w:rFonts w:ascii="Arial" w:hAnsi="Arial" w:cs="Arial"/>
          <w:sz w:val="24"/>
          <w:szCs w:val="24"/>
        </w:rPr>
        <w:t xml:space="preserve"> para o caso de descumprimento deste a</w:t>
      </w:r>
      <w:r w:rsidR="00A53EA8" w:rsidRPr="00E371E6">
        <w:rPr>
          <w:rFonts w:ascii="Arial" w:hAnsi="Arial" w:cs="Arial"/>
          <w:sz w:val="24"/>
          <w:szCs w:val="24"/>
        </w:rPr>
        <w:softHyphen/>
        <w:t>cordo por parte do SINDAE e a multa de 01 (um) salário mínimo por trabalhador da empresa no caso de descumprimento do pr</w:t>
      </w:r>
      <w:r w:rsidR="00A53EA8" w:rsidRPr="00E371E6">
        <w:rPr>
          <w:rFonts w:ascii="Arial" w:hAnsi="Arial" w:cs="Arial"/>
          <w:sz w:val="24"/>
          <w:szCs w:val="24"/>
        </w:rPr>
        <w:t>e</w:t>
      </w:r>
      <w:r w:rsidR="00A53EA8" w:rsidRPr="00E371E6">
        <w:rPr>
          <w:rFonts w:ascii="Arial" w:hAnsi="Arial" w:cs="Arial"/>
          <w:sz w:val="24"/>
          <w:szCs w:val="24"/>
        </w:rPr>
        <w:t xml:space="preserve">sente </w:t>
      </w:r>
      <w:r w:rsidR="005419F7" w:rsidRPr="00E371E6">
        <w:rPr>
          <w:rFonts w:ascii="Arial" w:hAnsi="Arial" w:cs="Arial"/>
          <w:sz w:val="24"/>
          <w:szCs w:val="24"/>
        </w:rPr>
        <w:t>a</w:t>
      </w:r>
      <w:r w:rsidR="00A53EA8" w:rsidRPr="00E371E6">
        <w:rPr>
          <w:rFonts w:ascii="Arial" w:hAnsi="Arial" w:cs="Arial"/>
          <w:sz w:val="24"/>
          <w:szCs w:val="24"/>
        </w:rPr>
        <w:t xml:space="preserve">cordo por parte da </w:t>
      </w:r>
      <w:r w:rsidR="000C25BC" w:rsidRPr="00E371E6">
        <w:rPr>
          <w:rFonts w:ascii="Arial" w:hAnsi="Arial" w:cs="Arial"/>
          <w:sz w:val="24"/>
          <w:szCs w:val="24"/>
        </w:rPr>
        <w:t>EMBASA</w:t>
      </w:r>
      <w:r w:rsidR="00A53EA8" w:rsidRPr="00E371E6">
        <w:rPr>
          <w:rFonts w:ascii="Arial" w:hAnsi="Arial" w:cs="Arial"/>
          <w:sz w:val="24"/>
          <w:szCs w:val="24"/>
        </w:rPr>
        <w:t>.</w:t>
      </w:r>
    </w:p>
    <w:p w:rsidR="00A53EA8" w:rsidRPr="00E371E6" w:rsidRDefault="00A53EA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A53EA8" w:rsidRPr="00E371E6" w:rsidRDefault="00A53EA8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CLÁUSULA </w:t>
      </w:r>
      <w:r w:rsidR="00776A6B" w:rsidRPr="00E371E6">
        <w:rPr>
          <w:rFonts w:ascii="Arial" w:hAnsi="Arial" w:cs="Arial"/>
          <w:b/>
          <w:sz w:val="24"/>
          <w:szCs w:val="24"/>
        </w:rPr>
        <w:t>TRIGÉSIM</w:t>
      </w:r>
      <w:r w:rsidR="00226606" w:rsidRPr="00E371E6">
        <w:rPr>
          <w:rFonts w:ascii="Arial" w:hAnsi="Arial" w:cs="Arial"/>
          <w:b/>
          <w:sz w:val="24"/>
          <w:szCs w:val="24"/>
        </w:rPr>
        <w:t>A QUINTA</w:t>
      </w:r>
      <w:r w:rsidRPr="00E371E6">
        <w:rPr>
          <w:rFonts w:ascii="Arial" w:hAnsi="Arial" w:cs="Arial"/>
          <w:b/>
          <w:sz w:val="24"/>
          <w:szCs w:val="24"/>
        </w:rPr>
        <w:t xml:space="preserve"> – VIGÊNCIA –</w:t>
      </w:r>
      <w:r w:rsidRPr="00E371E6">
        <w:rPr>
          <w:rFonts w:ascii="Arial" w:hAnsi="Arial" w:cs="Arial"/>
          <w:sz w:val="24"/>
          <w:szCs w:val="24"/>
        </w:rPr>
        <w:t xml:space="preserve"> O p</w:t>
      </w:r>
      <w:r w:rsidR="00E0769A" w:rsidRPr="00E371E6">
        <w:rPr>
          <w:rFonts w:ascii="Arial" w:hAnsi="Arial" w:cs="Arial"/>
          <w:sz w:val="24"/>
          <w:szCs w:val="24"/>
        </w:rPr>
        <w:t xml:space="preserve">resente Acordo </w:t>
      </w:r>
      <w:r w:rsidR="00557AE1" w:rsidRPr="00E371E6">
        <w:rPr>
          <w:rFonts w:ascii="Arial" w:hAnsi="Arial" w:cs="Arial"/>
          <w:sz w:val="24"/>
          <w:szCs w:val="24"/>
        </w:rPr>
        <w:t>vigorará até abril de 20</w:t>
      </w:r>
      <w:r w:rsidR="00E209CC" w:rsidRPr="00E371E6">
        <w:rPr>
          <w:rFonts w:ascii="Arial" w:hAnsi="Arial" w:cs="Arial"/>
          <w:sz w:val="24"/>
          <w:szCs w:val="24"/>
        </w:rPr>
        <w:t>2</w:t>
      </w:r>
      <w:r w:rsidR="000539E5" w:rsidRPr="00E371E6">
        <w:rPr>
          <w:rFonts w:ascii="Arial" w:hAnsi="Arial" w:cs="Arial"/>
          <w:sz w:val="24"/>
          <w:szCs w:val="24"/>
        </w:rPr>
        <w:t>2</w:t>
      </w:r>
      <w:r w:rsidR="00D94DEA" w:rsidRPr="00E371E6">
        <w:rPr>
          <w:rFonts w:ascii="Arial" w:hAnsi="Arial" w:cs="Arial"/>
          <w:sz w:val="24"/>
          <w:szCs w:val="24"/>
        </w:rPr>
        <w:t xml:space="preserve">, sendo que </w:t>
      </w:r>
      <w:r w:rsidR="00557AE1" w:rsidRPr="00E371E6">
        <w:rPr>
          <w:rFonts w:ascii="Arial" w:hAnsi="Arial" w:cs="Arial"/>
          <w:sz w:val="24"/>
          <w:szCs w:val="24"/>
        </w:rPr>
        <w:t>as cláu</w:t>
      </w:r>
      <w:r w:rsidR="00D94DEA" w:rsidRPr="00E371E6">
        <w:rPr>
          <w:rFonts w:ascii="Arial" w:hAnsi="Arial" w:cs="Arial"/>
          <w:sz w:val="24"/>
          <w:szCs w:val="24"/>
        </w:rPr>
        <w:t>sulas de natureza econômica</w:t>
      </w:r>
      <w:r w:rsidR="00557AE1" w:rsidRPr="00E371E6">
        <w:rPr>
          <w:rFonts w:ascii="Arial" w:hAnsi="Arial" w:cs="Arial"/>
          <w:sz w:val="24"/>
          <w:szCs w:val="24"/>
        </w:rPr>
        <w:t xml:space="preserve"> serão objeto de</w:t>
      </w:r>
      <w:r w:rsidR="00D94DEA" w:rsidRPr="00E371E6">
        <w:rPr>
          <w:rFonts w:ascii="Arial" w:hAnsi="Arial" w:cs="Arial"/>
          <w:sz w:val="24"/>
          <w:szCs w:val="24"/>
        </w:rPr>
        <w:t xml:space="preserve"> novas negoci</w:t>
      </w:r>
      <w:r w:rsidR="00D94DEA" w:rsidRPr="00E371E6">
        <w:rPr>
          <w:rFonts w:ascii="Arial" w:hAnsi="Arial" w:cs="Arial"/>
          <w:sz w:val="24"/>
          <w:szCs w:val="24"/>
        </w:rPr>
        <w:t>a</w:t>
      </w:r>
      <w:r w:rsidR="00D94DEA" w:rsidRPr="00E371E6">
        <w:rPr>
          <w:rFonts w:ascii="Arial" w:hAnsi="Arial" w:cs="Arial"/>
          <w:sz w:val="24"/>
          <w:szCs w:val="24"/>
        </w:rPr>
        <w:t>ções</w:t>
      </w:r>
      <w:r w:rsidRPr="00E371E6">
        <w:rPr>
          <w:rFonts w:ascii="Arial" w:hAnsi="Arial" w:cs="Arial"/>
          <w:sz w:val="24"/>
          <w:szCs w:val="24"/>
        </w:rPr>
        <w:t xml:space="preserve"> </w:t>
      </w:r>
      <w:r w:rsidR="00F312D2" w:rsidRPr="00E371E6">
        <w:rPr>
          <w:rFonts w:ascii="Arial" w:hAnsi="Arial" w:cs="Arial"/>
          <w:sz w:val="24"/>
          <w:szCs w:val="24"/>
        </w:rPr>
        <w:t xml:space="preserve">em </w:t>
      </w:r>
      <w:r w:rsidR="00557AE1" w:rsidRPr="00E371E6">
        <w:rPr>
          <w:rFonts w:ascii="Arial" w:hAnsi="Arial" w:cs="Arial"/>
          <w:sz w:val="24"/>
          <w:szCs w:val="24"/>
        </w:rPr>
        <w:t>1</w:t>
      </w:r>
      <w:r w:rsidR="00F312D2" w:rsidRPr="00E371E6">
        <w:rPr>
          <w:rFonts w:ascii="Arial" w:hAnsi="Arial" w:cs="Arial"/>
          <w:sz w:val="24"/>
          <w:szCs w:val="24"/>
        </w:rPr>
        <w:t>º</w:t>
      </w:r>
      <w:r w:rsidR="00557AE1" w:rsidRPr="00E371E6">
        <w:rPr>
          <w:rFonts w:ascii="Arial" w:hAnsi="Arial" w:cs="Arial"/>
          <w:sz w:val="24"/>
          <w:szCs w:val="24"/>
        </w:rPr>
        <w:t xml:space="preserve"> de maio de 201</w:t>
      </w:r>
      <w:r w:rsidR="000539E5" w:rsidRPr="00E371E6">
        <w:rPr>
          <w:rFonts w:ascii="Arial" w:hAnsi="Arial" w:cs="Arial"/>
          <w:sz w:val="24"/>
          <w:szCs w:val="24"/>
        </w:rPr>
        <w:t>8</w:t>
      </w:r>
      <w:r w:rsidR="00E209CC" w:rsidRPr="00E371E6">
        <w:rPr>
          <w:rFonts w:ascii="Arial" w:hAnsi="Arial" w:cs="Arial"/>
          <w:sz w:val="24"/>
          <w:szCs w:val="24"/>
        </w:rPr>
        <w:t>, 201</w:t>
      </w:r>
      <w:r w:rsidR="000539E5" w:rsidRPr="00E371E6">
        <w:rPr>
          <w:rFonts w:ascii="Arial" w:hAnsi="Arial" w:cs="Arial"/>
          <w:sz w:val="24"/>
          <w:szCs w:val="24"/>
        </w:rPr>
        <w:t>9</w:t>
      </w:r>
      <w:r w:rsidR="00E209CC" w:rsidRPr="00E371E6">
        <w:rPr>
          <w:rFonts w:ascii="Arial" w:hAnsi="Arial" w:cs="Arial"/>
          <w:sz w:val="24"/>
          <w:szCs w:val="24"/>
        </w:rPr>
        <w:t>, 20</w:t>
      </w:r>
      <w:r w:rsidR="000539E5" w:rsidRPr="00E371E6">
        <w:rPr>
          <w:rFonts w:ascii="Arial" w:hAnsi="Arial" w:cs="Arial"/>
          <w:sz w:val="24"/>
          <w:szCs w:val="24"/>
        </w:rPr>
        <w:t>20</w:t>
      </w:r>
      <w:r w:rsidR="00E209CC" w:rsidRPr="00E371E6">
        <w:rPr>
          <w:rFonts w:ascii="Arial" w:hAnsi="Arial" w:cs="Arial"/>
          <w:sz w:val="24"/>
          <w:szCs w:val="24"/>
        </w:rPr>
        <w:t xml:space="preserve"> e 202</w:t>
      </w:r>
      <w:r w:rsidR="000539E5" w:rsidRPr="00E371E6">
        <w:rPr>
          <w:rFonts w:ascii="Arial" w:hAnsi="Arial" w:cs="Arial"/>
          <w:sz w:val="24"/>
          <w:szCs w:val="24"/>
        </w:rPr>
        <w:t>1</w:t>
      </w:r>
      <w:r w:rsidR="00557AE1" w:rsidRPr="00E371E6">
        <w:rPr>
          <w:rFonts w:ascii="Arial" w:hAnsi="Arial" w:cs="Arial"/>
          <w:sz w:val="24"/>
          <w:szCs w:val="24"/>
        </w:rPr>
        <w:t xml:space="preserve">. </w:t>
      </w:r>
    </w:p>
    <w:p w:rsidR="00C71B44" w:rsidRPr="00E371E6" w:rsidRDefault="00C71B44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E209CC" w:rsidRPr="00E371E6" w:rsidRDefault="000539E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>PARÁGRAFO PRIMEIRO</w:t>
      </w:r>
      <w:r w:rsidR="00E209CC" w:rsidRPr="00E371E6">
        <w:rPr>
          <w:rFonts w:ascii="Arial" w:hAnsi="Arial" w:cs="Arial"/>
          <w:b/>
          <w:sz w:val="24"/>
          <w:szCs w:val="24"/>
        </w:rPr>
        <w:t xml:space="preserve"> </w:t>
      </w:r>
      <w:r w:rsidR="00A94CAB" w:rsidRPr="00E371E6">
        <w:rPr>
          <w:rFonts w:ascii="Arial" w:hAnsi="Arial" w:cs="Arial"/>
          <w:b/>
          <w:sz w:val="24"/>
          <w:szCs w:val="24"/>
        </w:rPr>
        <w:t>–</w:t>
      </w:r>
      <w:r w:rsidR="00E209CC" w:rsidRPr="00E371E6">
        <w:rPr>
          <w:rFonts w:ascii="Arial" w:hAnsi="Arial" w:cs="Arial"/>
          <w:b/>
          <w:sz w:val="24"/>
          <w:szCs w:val="24"/>
        </w:rPr>
        <w:t xml:space="preserve"> </w:t>
      </w:r>
      <w:r w:rsidR="00A94CAB" w:rsidRPr="00E371E6">
        <w:rPr>
          <w:rFonts w:ascii="Arial" w:hAnsi="Arial" w:cs="Arial"/>
          <w:sz w:val="24"/>
          <w:szCs w:val="24"/>
        </w:rPr>
        <w:t>Para todos os casos</w:t>
      </w:r>
      <w:r w:rsidR="00226606" w:rsidRPr="00E371E6">
        <w:rPr>
          <w:rFonts w:ascii="Arial" w:hAnsi="Arial" w:cs="Arial"/>
          <w:sz w:val="24"/>
          <w:szCs w:val="24"/>
        </w:rPr>
        <w:t>,</w:t>
      </w:r>
      <w:r w:rsidR="00A94CAB" w:rsidRPr="00E371E6">
        <w:rPr>
          <w:rFonts w:ascii="Arial" w:hAnsi="Arial" w:cs="Arial"/>
          <w:sz w:val="24"/>
          <w:szCs w:val="24"/>
        </w:rPr>
        <w:t xml:space="preserve"> fica estabelecido</w:t>
      </w:r>
      <w:r w:rsidR="00F57CA8" w:rsidRPr="00E371E6">
        <w:rPr>
          <w:rFonts w:ascii="Arial" w:hAnsi="Arial" w:cs="Arial"/>
          <w:sz w:val="24"/>
          <w:szCs w:val="24"/>
        </w:rPr>
        <w:t xml:space="preserve"> o dia</w:t>
      </w:r>
      <w:r w:rsidR="00A94CAB" w:rsidRPr="00E371E6">
        <w:rPr>
          <w:rFonts w:ascii="Arial" w:hAnsi="Arial" w:cs="Arial"/>
          <w:sz w:val="24"/>
          <w:szCs w:val="24"/>
        </w:rPr>
        <w:t xml:space="preserve"> 1.º de maio de cada ano </w:t>
      </w:r>
      <w:r w:rsidR="00263BFF" w:rsidRPr="00E371E6">
        <w:rPr>
          <w:rFonts w:ascii="Arial" w:hAnsi="Arial" w:cs="Arial"/>
          <w:sz w:val="24"/>
          <w:szCs w:val="24"/>
        </w:rPr>
        <w:t>como data base da categoria.</w:t>
      </w:r>
    </w:p>
    <w:p w:rsidR="000539E5" w:rsidRPr="00E371E6" w:rsidRDefault="000539E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</w:p>
    <w:p w:rsidR="000539E5" w:rsidRPr="00E371E6" w:rsidRDefault="000539E5" w:rsidP="006022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</w:tabs>
        <w:ind w:right="89"/>
        <w:jc w:val="both"/>
        <w:rPr>
          <w:rFonts w:ascii="Arial" w:hAnsi="Arial" w:cs="Arial"/>
          <w:sz w:val="24"/>
          <w:szCs w:val="24"/>
        </w:rPr>
      </w:pPr>
      <w:r w:rsidRPr="00E371E6">
        <w:rPr>
          <w:rFonts w:ascii="Arial" w:hAnsi="Arial" w:cs="Arial"/>
          <w:b/>
          <w:sz w:val="24"/>
          <w:szCs w:val="24"/>
        </w:rPr>
        <w:t xml:space="preserve">PARÁGRAFO SEGUNDO – </w:t>
      </w:r>
      <w:r w:rsidRPr="00E371E6">
        <w:rPr>
          <w:rFonts w:ascii="Arial" w:hAnsi="Arial" w:cs="Arial"/>
          <w:sz w:val="24"/>
          <w:szCs w:val="24"/>
        </w:rPr>
        <w:t xml:space="preserve">A EMBASA se obriga a cumprir </w:t>
      </w:r>
      <w:r w:rsidR="00226606" w:rsidRPr="00E371E6">
        <w:rPr>
          <w:rFonts w:ascii="Arial" w:hAnsi="Arial" w:cs="Arial"/>
          <w:sz w:val="24"/>
          <w:szCs w:val="24"/>
        </w:rPr>
        <w:t xml:space="preserve">integralmente </w:t>
      </w:r>
      <w:r w:rsidRPr="00E371E6">
        <w:rPr>
          <w:rFonts w:ascii="Arial" w:hAnsi="Arial" w:cs="Arial"/>
          <w:sz w:val="24"/>
          <w:szCs w:val="24"/>
        </w:rPr>
        <w:t xml:space="preserve">o </w:t>
      </w:r>
      <w:r w:rsidR="00226606" w:rsidRPr="00E371E6">
        <w:rPr>
          <w:rFonts w:ascii="Arial" w:hAnsi="Arial" w:cs="Arial"/>
          <w:sz w:val="24"/>
          <w:szCs w:val="24"/>
        </w:rPr>
        <w:t>Acordo C</w:t>
      </w:r>
      <w:r w:rsidR="00226606" w:rsidRPr="00E371E6">
        <w:rPr>
          <w:rFonts w:ascii="Arial" w:hAnsi="Arial" w:cs="Arial"/>
          <w:sz w:val="24"/>
          <w:szCs w:val="24"/>
        </w:rPr>
        <w:t>o</w:t>
      </w:r>
      <w:r w:rsidR="00226606" w:rsidRPr="00E371E6">
        <w:rPr>
          <w:rFonts w:ascii="Arial" w:hAnsi="Arial" w:cs="Arial"/>
          <w:sz w:val="24"/>
          <w:szCs w:val="24"/>
        </w:rPr>
        <w:t>letivo atual (2016/2018)</w:t>
      </w:r>
      <w:r w:rsidRPr="00E371E6">
        <w:rPr>
          <w:rFonts w:ascii="Arial" w:hAnsi="Arial" w:cs="Arial"/>
          <w:sz w:val="24"/>
          <w:szCs w:val="24"/>
        </w:rPr>
        <w:t xml:space="preserve"> enquan</w:t>
      </w:r>
      <w:r w:rsidR="00342583" w:rsidRPr="00E371E6">
        <w:rPr>
          <w:rFonts w:ascii="Arial" w:hAnsi="Arial" w:cs="Arial"/>
          <w:sz w:val="24"/>
          <w:szCs w:val="24"/>
        </w:rPr>
        <w:t>t</w:t>
      </w:r>
      <w:r w:rsidRPr="00E371E6">
        <w:rPr>
          <w:rFonts w:ascii="Arial" w:hAnsi="Arial" w:cs="Arial"/>
          <w:sz w:val="24"/>
          <w:szCs w:val="24"/>
        </w:rPr>
        <w:t>o o posterior não for negociado.</w:t>
      </w:r>
    </w:p>
    <w:sectPr w:rsidR="000539E5" w:rsidRPr="00E371E6" w:rsidSect="00714AEB">
      <w:headerReference w:type="default" r:id="rId8"/>
      <w:pgSz w:w="11907" w:h="16840" w:code="9"/>
      <w:pgMar w:top="2722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07" w:rsidRDefault="00BF1E07">
      <w:r>
        <w:separator/>
      </w:r>
    </w:p>
  </w:endnote>
  <w:endnote w:type="continuationSeparator" w:id="0">
    <w:p w:rsidR="00BF1E07" w:rsidRDefault="00BF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07" w:rsidRDefault="00BF1E07">
      <w:r>
        <w:separator/>
      </w:r>
    </w:p>
  </w:footnote>
  <w:footnote w:type="continuationSeparator" w:id="0">
    <w:p w:rsidR="00BF1E07" w:rsidRDefault="00BF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BC" w:rsidRDefault="000C25BC">
    <w:pPr>
      <w:pStyle w:val="Cabealho"/>
      <w:jc w:val="right"/>
      <w:rPr>
        <w:rFonts w:ascii="Tahoma" w:hAnsi="Tahoma"/>
        <w:b/>
        <w:sz w:val="22"/>
      </w:rPr>
    </w:pPr>
    <w:r>
      <w:rPr>
        <w:rStyle w:val="Nmerodepgina"/>
        <w:rFonts w:ascii="Tahoma" w:hAnsi="Tahoma"/>
        <w:b/>
        <w:sz w:val="22"/>
      </w:rPr>
      <w:fldChar w:fldCharType="begin"/>
    </w:r>
    <w:r>
      <w:rPr>
        <w:rStyle w:val="Nmerodepgina"/>
        <w:rFonts w:ascii="Tahoma" w:hAnsi="Tahoma"/>
        <w:b/>
        <w:sz w:val="22"/>
      </w:rPr>
      <w:instrText xml:space="preserve"> PAGE </w:instrText>
    </w:r>
    <w:r>
      <w:rPr>
        <w:rStyle w:val="Nmerodepgina"/>
        <w:rFonts w:ascii="Tahoma" w:hAnsi="Tahoma"/>
        <w:b/>
        <w:sz w:val="22"/>
      </w:rPr>
      <w:fldChar w:fldCharType="separate"/>
    </w:r>
    <w:r w:rsidR="00EA2B15">
      <w:rPr>
        <w:rStyle w:val="Nmerodepgina"/>
        <w:rFonts w:ascii="Tahoma" w:hAnsi="Tahoma"/>
        <w:b/>
        <w:noProof/>
        <w:sz w:val="22"/>
      </w:rPr>
      <w:t>13</w:t>
    </w:r>
    <w:r>
      <w:rPr>
        <w:rStyle w:val="Nmerodepgina"/>
        <w:rFonts w:ascii="Tahoma" w:hAnsi="Tahoma"/>
        <w:b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D5F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1620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857D4F"/>
    <w:multiLevelType w:val="singleLevel"/>
    <w:tmpl w:val="477233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CE08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F43A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8FF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3409D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A752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3338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FD2D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F27E5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56FE29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8F"/>
    <w:rsid w:val="00000C5F"/>
    <w:rsid w:val="0000378D"/>
    <w:rsid w:val="00013ACC"/>
    <w:rsid w:val="00014A70"/>
    <w:rsid w:val="00015AC6"/>
    <w:rsid w:val="000211E1"/>
    <w:rsid w:val="00024E2C"/>
    <w:rsid w:val="0002519A"/>
    <w:rsid w:val="00026C97"/>
    <w:rsid w:val="0002778A"/>
    <w:rsid w:val="00027F22"/>
    <w:rsid w:val="00031058"/>
    <w:rsid w:val="00034B69"/>
    <w:rsid w:val="0003586B"/>
    <w:rsid w:val="00036769"/>
    <w:rsid w:val="00037D6A"/>
    <w:rsid w:val="000539E5"/>
    <w:rsid w:val="00053B3A"/>
    <w:rsid w:val="0005502A"/>
    <w:rsid w:val="00057247"/>
    <w:rsid w:val="0005757E"/>
    <w:rsid w:val="000620C4"/>
    <w:rsid w:val="0007170B"/>
    <w:rsid w:val="000721F4"/>
    <w:rsid w:val="0007225B"/>
    <w:rsid w:val="00072392"/>
    <w:rsid w:val="00076171"/>
    <w:rsid w:val="00077190"/>
    <w:rsid w:val="000822F2"/>
    <w:rsid w:val="00083C6C"/>
    <w:rsid w:val="00090F4B"/>
    <w:rsid w:val="0009101C"/>
    <w:rsid w:val="000941BA"/>
    <w:rsid w:val="00096009"/>
    <w:rsid w:val="00096D94"/>
    <w:rsid w:val="000A38F9"/>
    <w:rsid w:val="000A3C41"/>
    <w:rsid w:val="000A611A"/>
    <w:rsid w:val="000A74D6"/>
    <w:rsid w:val="000A7A6F"/>
    <w:rsid w:val="000B0759"/>
    <w:rsid w:val="000B4AB9"/>
    <w:rsid w:val="000B4F39"/>
    <w:rsid w:val="000B5A79"/>
    <w:rsid w:val="000B6E44"/>
    <w:rsid w:val="000B76F4"/>
    <w:rsid w:val="000C0255"/>
    <w:rsid w:val="000C0BC8"/>
    <w:rsid w:val="000C25BC"/>
    <w:rsid w:val="000C57CF"/>
    <w:rsid w:val="000C7F09"/>
    <w:rsid w:val="000D002C"/>
    <w:rsid w:val="000D0118"/>
    <w:rsid w:val="000D319C"/>
    <w:rsid w:val="000D41CD"/>
    <w:rsid w:val="000D5E02"/>
    <w:rsid w:val="000D6704"/>
    <w:rsid w:val="000D7E48"/>
    <w:rsid w:val="000E50F3"/>
    <w:rsid w:val="000E5E85"/>
    <w:rsid w:val="000E70BE"/>
    <w:rsid w:val="000E7244"/>
    <w:rsid w:val="000F1443"/>
    <w:rsid w:val="000F27F3"/>
    <w:rsid w:val="000F4554"/>
    <w:rsid w:val="000F5A97"/>
    <w:rsid w:val="000F5C4A"/>
    <w:rsid w:val="000F6185"/>
    <w:rsid w:val="00100498"/>
    <w:rsid w:val="00105C1E"/>
    <w:rsid w:val="001132E5"/>
    <w:rsid w:val="00116159"/>
    <w:rsid w:val="00116AB6"/>
    <w:rsid w:val="00117927"/>
    <w:rsid w:val="00125F1E"/>
    <w:rsid w:val="00126C5D"/>
    <w:rsid w:val="001356F4"/>
    <w:rsid w:val="001376C2"/>
    <w:rsid w:val="00137C37"/>
    <w:rsid w:val="00142B81"/>
    <w:rsid w:val="001444E3"/>
    <w:rsid w:val="00145C75"/>
    <w:rsid w:val="00147F4B"/>
    <w:rsid w:val="001546B8"/>
    <w:rsid w:val="001572BF"/>
    <w:rsid w:val="00160954"/>
    <w:rsid w:val="00162CE5"/>
    <w:rsid w:val="00162EF0"/>
    <w:rsid w:val="00163A1A"/>
    <w:rsid w:val="00164F97"/>
    <w:rsid w:val="001732BF"/>
    <w:rsid w:val="00173563"/>
    <w:rsid w:val="00174113"/>
    <w:rsid w:val="00174C55"/>
    <w:rsid w:val="00182527"/>
    <w:rsid w:val="0019087C"/>
    <w:rsid w:val="00191E18"/>
    <w:rsid w:val="00192362"/>
    <w:rsid w:val="0019292B"/>
    <w:rsid w:val="001A19CE"/>
    <w:rsid w:val="001A42CE"/>
    <w:rsid w:val="001B1024"/>
    <w:rsid w:val="001B47C8"/>
    <w:rsid w:val="001B7440"/>
    <w:rsid w:val="001C0F9E"/>
    <w:rsid w:val="001C21E3"/>
    <w:rsid w:val="001C4CD6"/>
    <w:rsid w:val="001D0C95"/>
    <w:rsid w:val="001D0DE4"/>
    <w:rsid w:val="001D7E76"/>
    <w:rsid w:val="001E0B33"/>
    <w:rsid w:val="001E38DF"/>
    <w:rsid w:val="001E604B"/>
    <w:rsid w:val="001E66E3"/>
    <w:rsid w:val="001F38D1"/>
    <w:rsid w:val="001F5F69"/>
    <w:rsid w:val="001F7433"/>
    <w:rsid w:val="00201AC9"/>
    <w:rsid w:val="00211EA3"/>
    <w:rsid w:val="002124E8"/>
    <w:rsid w:val="002131DC"/>
    <w:rsid w:val="00214953"/>
    <w:rsid w:val="00217B21"/>
    <w:rsid w:val="00222734"/>
    <w:rsid w:val="002229F1"/>
    <w:rsid w:val="00222AF1"/>
    <w:rsid w:val="00222D96"/>
    <w:rsid w:val="00225C77"/>
    <w:rsid w:val="00226606"/>
    <w:rsid w:val="002318C3"/>
    <w:rsid w:val="002362D3"/>
    <w:rsid w:val="002441F1"/>
    <w:rsid w:val="002453DB"/>
    <w:rsid w:val="002562A6"/>
    <w:rsid w:val="00263BFF"/>
    <w:rsid w:val="00263DF9"/>
    <w:rsid w:val="00263EE5"/>
    <w:rsid w:val="00266050"/>
    <w:rsid w:val="00284553"/>
    <w:rsid w:val="00284E77"/>
    <w:rsid w:val="00285ACE"/>
    <w:rsid w:val="00286214"/>
    <w:rsid w:val="00286495"/>
    <w:rsid w:val="0028670F"/>
    <w:rsid w:val="00291DCC"/>
    <w:rsid w:val="0029598E"/>
    <w:rsid w:val="00295F89"/>
    <w:rsid w:val="002A0B07"/>
    <w:rsid w:val="002A175B"/>
    <w:rsid w:val="002A33F1"/>
    <w:rsid w:val="002B34C6"/>
    <w:rsid w:val="002B3890"/>
    <w:rsid w:val="002B589A"/>
    <w:rsid w:val="002B58D8"/>
    <w:rsid w:val="002C17EA"/>
    <w:rsid w:val="002C5C12"/>
    <w:rsid w:val="002C6391"/>
    <w:rsid w:val="002C6762"/>
    <w:rsid w:val="002C70A5"/>
    <w:rsid w:val="002D0F4F"/>
    <w:rsid w:val="002D0FA5"/>
    <w:rsid w:val="002D41F8"/>
    <w:rsid w:val="002D60F1"/>
    <w:rsid w:val="002E78F2"/>
    <w:rsid w:val="002F0629"/>
    <w:rsid w:val="002F200A"/>
    <w:rsid w:val="002F3495"/>
    <w:rsid w:val="002F4D94"/>
    <w:rsid w:val="00301A47"/>
    <w:rsid w:val="00301B54"/>
    <w:rsid w:val="00307538"/>
    <w:rsid w:val="00311313"/>
    <w:rsid w:val="003128C1"/>
    <w:rsid w:val="00320031"/>
    <w:rsid w:val="003212A3"/>
    <w:rsid w:val="00322ACD"/>
    <w:rsid w:val="0032520C"/>
    <w:rsid w:val="00330BF5"/>
    <w:rsid w:val="003355FB"/>
    <w:rsid w:val="00337E84"/>
    <w:rsid w:val="00340D41"/>
    <w:rsid w:val="003415E4"/>
    <w:rsid w:val="00341FBA"/>
    <w:rsid w:val="00342583"/>
    <w:rsid w:val="003425DA"/>
    <w:rsid w:val="00344531"/>
    <w:rsid w:val="00347532"/>
    <w:rsid w:val="0035057D"/>
    <w:rsid w:val="00352EC9"/>
    <w:rsid w:val="003548BE"/>
    <w:rsid w:val="00354FAE"/>
    <w:rsid w:val="00355459"/>
    <w:rsid w:val="0035794D"/>
    <w:rsid w:val="00357B69"/>
    <w:rsid w:val="003601E4"/>
    <w:rsid w:val="00365D1E"/>
    <w:rsid w:val="00371E85"/>
    <w:rsid w:val="00380268"/>
    <w:rsid w:val="003806E9"/>
    <w:rsid w:val="003816DD"/>
    <w:rsid w:val="0038286F"/>
    <w:rsid w:val="00384B0F"/>
    <w:rsid w:val="00385AE2"/>
    <w:rsid w:val="003879E9"/>
    <w:rsid w:val="00392D12"/>
    <w:rsid w:val="00394806"/>
    <w:rsid w:val="003979EB"/>
    <w:rsid w:val="003A26D2"/>
    <w:rsid w:val="003B14B9"/>
    <w:rsid w:val="003B2611"/>
    <w:rsid w:val="003B700F"/>
    <w:rsid w:val="003C2A13"/>
    <w:rsid w:val="003C4139"/>
    <w:rsid w:val="003C59E4"/>
    <w:rsid w:val="003C7E44"/>
    <w:rsid w:val="003D1146"/>
    <w:rsid w:val="003D185A"/>
    <w:rsid w:val="003D2D4D"/>
    <w:rsid w:val="003D7E6D"/>
    <w:rsid w:val="003E2675"/>
    <w:rsid w:val="003E7AF3"/>
    <w:rsid w:val="003F5236"/>
    <w:rsid w:val="004007FB"/>
    <w:rsid w:val="00407AEC"/>
    <w:rsid w:val="0041388B"/>
    <w:rsid w:val="0042219D"/>
    <w:rsid w:val="00430669"/>
    <w:rsid w:val="00436B2D"/>
    <w:rsid w:val="00437511"/>
    <w:rsid w:val="004438F4"/>
    <w:rsid w:val="00444F8A"/>
    <w:rsid w:val="00446581"/>
    <w:rsid w:val="00450D21"/>
    <w:rsid w:val="00452466"/>
    <w:rsid w:val="00454BD0"/>
    <w:rsid w:val="0046151A"/>
    <w:rsid w:val="004621B2"/>
    <w:rsid w:val="00462B1C"/>
    <w:rsid w:val="00465154"/>
    <w:rsid w:val="00467334"/>
    <w:rsid w:val="00467EF8"/>
    <w:rsid w:val="00473175"/>
    <w:rsid w:val="00476469"/>
    <w:rsid w:val="00481A14"/>
    <w:rsid w:val="00484595"/>
    <w:rsid w:val="004846F8"/>
    <w:rsid w:val="00486339"/>
    <w:rsid w:val="004864D8"/>
    <w:rsid w:val="00495646"/>
    <w:rsid w:val="00495D6B"/>
    <w:rsid w:val="004A0420"/>
    <w:rsid w:val="004A0F0A"/>
    <w:rsid w:val="004A1C15"/>
    <w:rsid w:val="004A7AC4"/>
    <w:rsid w:val="004C313B"/>
    <w:rsid w:val="004C5DF4"/>
    <w:rsid w:val="004D260E"/>
    <w:rsid w:val="004D30D7"/>
    <w:rsid w:val="004D3247"/>
    <w:rsid w:val="004D3435"/>
    <w:rsid w:val="004D3C81"/>
    <w:rsid w:val="004D466E"/>
    <w:rsid w:val="004D4CF4"/>
    <w:rsid w:val="004F7AE6"/>
    <w:rsid w:val="00503D8F"/>
    <w:rsid w:val="00506827"/>
    <w:rsid w:val="00506CFE"/>
    <w:rsid w:val="00506EF7"/>
    <w:rsid w:val="005125E5"/>
    <w:rsid w:val="0051264D"/>
    <w:rsid w:val="005166EE"/>
    <w:rsid w:val="0052531C"/>
    <w:rsid w:val="00526AE7"/>
    <w:rsid w:val="00532190"/>
    <w:rsid w:val="00532ECC"/>
    <w:rsid w:val="005348A8"/>
    <w:rsid w:val="00535ED4"/>
    <w:rsid w:val="005378D1"/>
    <w:rsid w:val="005419F7"/>
    <w:rsid w:val="00543866"/>
    <w:rsid w:val="00552350"/>
    <w:rsid w:val="00557AE1"/>
    <w:rsid w:val="0056101A"/>
    <w:rsid w:val="005648B8"/>
    <w:rsid w:val="005657DE"/>
    <w:rsid w:val="00565CB6"/>
    <w:rsid w:val="005735C7"/>
    <w:rsid w:val="00573B13"/>
    <w:rsid w:val="0057509A"/>
    <w:rsid w:val="0057538D"/>
    <w:rsid w:val="005865BA"/>
    <w:rsid w:val="0059076A"/>
    <w:rsid w:val="00594F31"/>
    <w:rsid w:val="005965E0"/>
    <w:rsid w:val="005A2346"/>
    <w:rsid w:val="005A265E"/>
    <w:rsid w:val="005A4A18"/>
    <w:rsid w:val="005B023D"/>
    <w:rsid w:val="005B2238"/>
    <w:rsid w:val="005B3DF0"/>
    <w:rsid w:val="005B5453"/>
    <w:rsid w:val="005B737B"/>
    <w:rsid w:val="005C17FE"/>
    <w:rsid w:val="005C2315"/>
    <w:rsid w:val="005C3C9D"/>
    <w:rsid w:val="005C5A11"/>
    <w:rsid w:val="005C7E69"/>
    <w:rsid w:val="005D1A4C"/>
    <w:rsid w:val="005D3258"/>
    <w:rsid w:val="005D3362"/>
    <w:rsid w:val="005D3CFC"/>
    <w:rsid w:val="005D3E84"/>
    <w:rsid w:val="005D4206"/>
    <w:rsid w:val="005E14F9"/>
    <w:rsid w:val="005E3F1E"/>
    <w:rsid w:val="005F0708"/>
    <w:rsid w:val="005F6377"/>
    <w:rsid w:val="005F75B4"/>
    <w:rsid w:val="00602203"/>
    <w:rsid w:val="0060654F"/>
    <w:rsid w:val="0060711B"/>
    <w:rsid w:val="006120FF"/>
    <w:rsid w:val="00613C5B"/>
    <w:rsid w:val="00614930"/>
    <w:rsid w:val="0061737C"/>
    <w:rsid w:val="00622F7C"/>
    <w:rsid w:val="00623087"/>
    <w:rsid w:val="00624309"/>
    <w:rsid w:val="00626738"/>
    <w:rsid w:val="006318D8"/>
    <w:rsid w:val="00632139"/>
    <w:rsid w:val="00633F53"/>
    <w:rsid w:val="006372AD"/>
    <w:rsid w:val="006458BC"/>
    <w:rsid w:val="00646D9E"/>
    <w:rsid w:val="006561B8"/>
    <w:rsid w:val="006614B6"/>
    <w:rsid w:val="006678B7"/>
    <w:rsid w:val="0067276E"/>
    <w:rsid w:val="00682106"/>
    <w:rsid w:val="0068533A"/>
    <w:rsid w:val="00685E50"/>
    <w:rsid w:val="006864FB"/>
    <w:rsid w:val="00686E42"/>
    <w:rsid w:val="00691AB3"/>
    <w:rsid w:val="0069202D"/>
    <w:rsid w:val="0069286A"/>
    <w:rsid w:val="00693F44"/>
    <w:rsid w:val="006A1048"/>
    <w:rsid w:val="006A23AE"/>
    <w:rsid w:val="006B0D19"/>
    <w:rsid w:val="006B15A3"/>
    <w:rsid w:val="006B35D5"/>
    <w:rsid w:val="006B3888"/>
    <w:rsid w:val="006B4E0B"/>
    <w:rsid w:val="006B6A2D"/>
    <w:rsid w:val="006C0B70"/>
    <w:rsid w:val="006C2BF5"/>
    <w:rsid w:val="006D004F"/>
    <w:rsid w:val="006D5264"/>
    <w:rsid w:val="006D65ED"/>
    <w:rsid w:val="006E0DF3"/>
    <w:rsid w:val="006E355C"/>
    <w:rsid w:val="006E7215"/>
    <w:rsid w:val="006F0473"/>
    <w:rsid w:val="006F129E"/>
    <w:rsid w:val="006F156D"/>
    <w:rsid w:val="006F17D5"/>
    <w:rsid w:val="006F5889"/>
    <w:rsid w:val="0070310E"/>
    <w:rsid w:val="00703C9D"/>
    <w:rsid w:val="00704B83"/>
    <w:rsid w:val="00705D8D"/>
    <w:rsid w:val="00705D92"/>
    <w:rsid w:val="00707997"/>
    <w:rsid w:val="00713D70"/>
    <w:rsid w:val="00714AEB"/>
    <w:rsid w:val="007164D7"/>
    <w:rsid w:val="00720D03"/>
    <w:rsid w:val="00722CAE"/>
    <w:rsid w:val="007244EF"/>
    <w:rsid w:val="007271F8"/>
    <w:rsid w:val="007332B6"/>
    <w:rsid w:val="00737F15"/>
    <w:rsid w:val="00740F63"/>
    <w:rsid w:val="00742A55"/>
    <w:rsid w:val="00742AFD"/>
    <w:rsid w:val="00743BC8"/>
    <w:rsid w:val="00760344"/>
    <w:rsid w:val="00764502"/>
    <w:rsid w:val="00776128"/>
    <w:rsid w:val="00776A6B"/>
    <w:rsid w:val="00777579"/>
    <w:rsid w:val="007812BE"/>
    <w:rsid w:val="00785172"/>
    <w:rsid w:val="00786ED1"/>
    <w:rsid w:val="0079400C"/>
    <w:rsid w:val="007A0788"/>
    <w:rsid w:val="007A19D1"/>
    <w:rsid w:val="007A2ACA"/>
    <w:rsid w:val="007A31D4"/>
    <w:rsid w:val="007B059A"/>
    <w:rsid w:val="007C092A"/>
    <w:rsid w:val="007C251C"/>
    <w:rsid w:val="007C419A"/>
    <w:rsid w:val="007C41D4"/>
    <w:rsid w:val="007C74B6"/>
    <w:rsid w:val="007D0DDE"/>
    <w:rsid w:val="007D1832"/>
    <w:rsid w:val="007D58E9"/>
    <w:rsid w:val="007E0914"/>
    <w:rsid w:val="007E6D7F"/>
    <w:rsid w:val="007E7612"/>
    <w:rsid w:val="007F1DEB"/>
    <w:rsid w:val="007F5C25"/>
    <w:rsid w:val="007F6683"/>
    <w:rsid w:val="0080793D"/>
    <w:rsid w:val="008134BB"/>
    <w:rsid w:val="00815E92"/>
    <w:rsid w:val="008203E4"/>
    <w:rsid w:val="00821327"/>
    <w:rsid w:val="00821751"/>
    <w:rsid w:val="00825BA4"/>
    <w:rsid w:val="00835B2F"/>
    <w:rsid w:val="00837597"/>
    <w:rsid w:val="0084044C"/>
    <w:rsid w:val="00841FCF"/>
    <w:rsid w:val="0084260C"/>
    <w:rsid w:val="00843F02"/>
    <w:rsid w:val="00850DE7"/>
    <w:rsid w:val="008532CC"/>
    <w:rsid w:val="0085696F"/>
    <w:rsid w:val="00857366"/>
    <w:rsid w:val="0085741C"/>
    <w:rsid w:val="00857FBD"/>
    <w:rsid w:val="0086103E"/>
    <w:rsid w:val="00866A12"/>
    <w:rsid w:val="00867E74"/>
    <w:rsid w:val="008701B1"/>
    <w:rsid w:val="00870A23"/>
    <w:rsid w:val="00871571"/>
    <w:rsid w:val="0087173E"/>
    <w:rsid w:val="0087339D"/>
    <w:rsid w:val="00875F4C"/>
    <w:rsid w:val="00881ECC"/>
    <w:rsid w:val="00883033"/>
    <w:rsid w:val="00883D42"/>
    <w:rsid w:val="00884244"/>
    <w:rsid w:val="00885131"/>
    <w:rsid w:val="00885F23"/>
    <w:rsid w:val="00890247"/>
    <w:rsid w:val="00894D25"/>
    <w:rsid w:val="008A3A88"/>
    <w:rsid w:val="008A55CE"/>
    <w:rsid w:val="008B0677"/>
    <w:rsid w:val="008C1D10"/>
    <w:rsid w:val="008C4D19"/>
    <w:rsid w:val="008C5D38"/>
    <w:rsid w:val="008C6512"/>
    <w:rsid w:val="008C749D"/>
    <w:rsid w:val="008D1CE1"/>
    <w:rsid w:val="008D7536"/>
    <w:rsid w:val="008E32C7"/>
    <w:rsid w:val="008E60A0"/>
    <w:rsid w:val="008F0993"/>
    <w:rsid w:val="008F500C"/>
    <w:rsid w:val="0090176B"/>
    <w:rsid w:val="00903ED8"/>
    <w:rsid w:val="00904381"/>
    <w:rsid w:val="009117F7"/>
    <w:rsid w:val="009204F7"/>
    <w:rsid w:val="00935124"/>
    <w:rsid w:val="00935A5A"/>
    <w:rsid w:val="0093747C"/>
    <w:rsid w:val="00942E20"/>
    <w:rsid w:val="00945254"/>
    <w:rsid w:val="0094563E"/>
    <w:rsid w:val="009505C6"/>
    <w:rsid w:val="009561BA"/>
    <w:rsid w:val="009571D1"/>
    <w:rsid w:val="00960052"/>
    <w:rsid w:val="0096038F"/>
    <w:rsid w:val="00961981"/>
    <w:rsid w:val="009625BD"/>
    <w:rsid w:val="00964BCB"/>
    <w:rsid w:val="00976A3A"/>
    <w:rsid w:val="00982D39"/>
    <w:rsid w:val="00983E0F"/>
    <w:rsid w:val="009847D3"/>
    <w:rsid w:val="00986DBC"/>
    <w:rsid w:val="009879F6"/>
    <w:rsid w:val="00992F3C"/>
    <w:rsid w:val="009A0237"/>
    <w:rsid w:val="009A6C92"/>
    <w:rsid w:val="009B05B8"/>
    <w:rsid w:val="009C089B"/>
    <w:rsid w:val="009C3680"/>
    <w:rsid w:val="009C5E57"/>
    <w:rsid w:val="009D12AF"/>
    <w:rsid w:val="009D1FBF"/>
    <w:rsid w:val="009D23F4"/>
    <w:rsid w:val="009D531D"/>
    <w:rsid w:val="009D57AF"/>
    <w:rsid w:val="009D74B7"/>
    <w:rsid w:val="009E0DEE"/>
    <w:rsid w:val="009E7058"/>
    <w:rsid w:val="009F113A"/>
    <w:rsid w:val="009F3208"/>
    <w:rsid w:val="009F3213"/>
    <w:rsid w:val="009F35EA"/>
    <w:rsid w:val="009F4A4E"/>
    <w:rsid w:val="009F7162"/>
    <w:rsid w:val="00A0121F"/>
    <w:rsid w:val="00A07AF2"/>
    <w:rsid w:val="00A1269F"/>
    <w:rsid w:val="00A1277C"/>
    <w:rsid w:val="00A23BE8"/>
    <w:rsid w:val="00A26521"/>
    <w:rsid w:val="00A31FC7"/>
    <w:rsid w:val="00A33D87"/>
    <w:rsid w:val="00A34BEC"/>
    <w:rsid w:val="00A352F0"/>
    <w:rsid w:val="00A35DAD"/>
    <w:rsid w:val="00A36F23"/>
    <w:rsid w:val="00A37F72"/>
    <w:rsid w:val="00A46578"/>
    <w:rsid w:val="00A469BE"/>
    <w:rsid w:val="00A505B4"/>
    <w:rsid w:val="00A520C7"/>
    <w:rsid w:val="00A53EA8"/>
    <w:rsid w:val="00A63E07"/>
    <w:rsid w:val="00A6555F"/>
    <w:rsid w:val="00A70947"/>
    <w:rsid w:val="00A73A15"/>
    <w:rsid w:val="00A77AC7"/>
    <w:rsid w:val="00A81A32"/>
    <w:rsid w:val="00A83608"/>
    <w:rsid w:val="00A83645"/>
    <w:rsid w:val="00A84159"/>
    <w:rsid w:val="00A84635"/>
    <w:rsid w:val="00A9402B"/>
    <w:rsid w:val="00A94CAB"/>
    <w:rsid w:val="00A95801"/>
    <w:rsid w:val="00AA0455"/>
    <w:rsid w:val="00AA2292"/>
    <w:rsid w:val="00AA262F"/>
    <w:rsid w:val="00AA7694"/>
    <w:rsid w:val="00AA773B"/>
    <w:rsid w:val="00AA7927"/>
    <w:rsid w:val="00AB564C"/>
    <w:rsid w:val="00AB5D35"/>
    <w:rsid w:val="00AB5E1D"/>
    <w:rsid w:val="00AB6355"/>
    <w:rsid w:val="00AB6512"/>
    <w:rsid w:val="00AB7B72"/>
    <w:rsid w:val="00AB7F08"/>
    <w:rsid w:val="00AC100A"/>
    <w:rsid w:val="00AC1C8D"/>
    <w:rsid w:val="00AD0523"/>
    <w:rsid w:val="00AD232D"/>
    <w:rsid w:val="00AD2BD0"/>
    <w:rsid w:val="00AD2C0E"/>
    <w:rsid w:val="00AD3999"/>
    <w:rsid w:val="00AD42F4"/>
    <w:rsid w:val="00AD4C11"/>
    <w:rsid w:val="00AD57ED"/>
    <w:rsid w:val="00AD7C42"/>
    <w:rsid w:val="00AE2CD2"/>
    <w:rsid w:val="00AE3090"/>
    <w:rsid w:val="00AF2040"/>
    <w:rsid w:val="00AF2E7D"/>
    <w:rsid w:val="00AF2F6C"/>
    <w:rsid w:val="00AF56D6"/>
    <w:rsid w:val="00B01D31"/>
    <w:rsid w:val="00B03ADF"/>
    <w:rsid w:val="00B079F4"/>
    <w:rsid w:val="00B1116B"/>
    <w:rsid w:val="00B12358"/>
    <w:rsid w:val="00B12B87"/>
    <w:rsid w:val="00B16166"/>
    <w:rsid w:val="00B21D14"/>
    <w:rsid w:val="00B2538A"/>
    <w:rsid w:val="00B25E5D"/>
    <w:rsid w:val="00B34B02"/>
    <w:rsid w:val="00B36383"/>
    <w:rsid w:val="00B3731C"/>
    <w:rsid w:val="00B377FD"/>
    <w:rsid w:val="00B407A6"/>
    <w:rsid w:val="00B41909"/>
    <w:rsid w:val="00B43384"/>
    <w:rsid w:val="00B512E7"/>
    <w:rsid w:val="00B52B26"/>
    <w:rsid w:val="00B555C9"/>
    <w:rsid w:val="00B55D44"/>
    <w:rsid w:val="00B57DAA"/>
    <w:rsid w:val="00B62A41"/>
    <w:rsid w:val="00B77063"/>
    <w:rsid w:val="00B91F1D"/>
    <w:rsid w:val="00B93CBA"/>
    <w:rsid w:val="00BA3D4E"/>
    <w:rsid w:val="00BA41A1"/>
    <w:rsid w:val="00BA4293"/>
    <w:rsid w:val="00BA5B13"/>
    <w:rsid w:val="00BA785B"/>
    <w:rsid w:val="00BA7ACE"/>
    <w:rsid w:val="00BB1484"/>
    <w:rsid w:val="00BB33AE"/>
    <w:rsid w:val="00BB39CD"/>
    <w:rsid w:val="00BB4361"/>
    <w:rsid w:val="00BB596D"/>
    <w:rsid w:val="00BC5329"/>
    <w:rsid w:val="00BC5E11"/>
    <w:rsid w:val="00BD17A1"/>
    <w:rsid w:val="00BD1FE0"/>
    <w:rsid w:val="00BD3800"/>
    <w:rsid w:val="00BD6F5D"/>
    <w:rsid w:val="00BD7761"/>
    <w:rsid w:val="00BD7EB4"/>
    <w:rsid w:val="00BE0E28"/>
    <w:rsid w:val="00BE7CEC"/>
    <w:rsid w:val="00BF17CB"/>
    <w:rsid w:val="00BF1E07"/>
    <w:rsid w:val="00BF2DBD"/>
    <w:rsid w:val="00BF3DA9"/>
    <w:rsid w:val="00BF41B7"/>
    <w:rsid w:val="00BF4E0B"/>
    <w:rsid w:val="00BF61C2"/>
    <w:rsid w:val="00C110AC"/>
    <w:rsid w:val="00C13A45"/>
    <w:rsid w:val="00C1655D"/>
    <w:rsid w:val="00C17DAE"/>
    <w:rsid w:val="00C20791"/>
    <w:rsid w:val="00C22E19"/>
    <w:rsid w:val="00C24E43"/>
    <w:rsid w:val="00C25C71"/>
    <w:rsid w:val="00C26C31"/>
    <w:rsid w:val="00C26CD7"/>
    <w:rsid w:val="00C33046"/>
    <w:rsid w:val="00C33BC1"/>
    <w:rsid w:val="00C343DD"/>
    <w:rsid w:val="00C3588C"/>
    <w:rsid w:val="00C369C0"/>
    <w:rsid w:val="00C40B28"/>
    <w:rsid w:val="00C506CD"/>
    <w:rsid w:val="00C5197C"/>
    <w:rsid w:val="00C5255B"/>
    <w:rsid w:val="00C64EAE"/>
    <w:rsid w:val="00C65556"/>
    <w:rsid w:val="00C66E46"/>
    <w:rsid w:val="00C674AF"/>
    <w:rsid w:val="00C70C98"/>
    <w:rsid w:val="00C71B44"/>
    <w:rsid w:val="00C7580A"/>
    <w:rsid w:val="00C75F0B"/>
    <w:rsid w:val="00C90492"/>
    <w:rsid w:val="00C91A9E"/>
    <w:rsid w:val="00C93E2D"/>
    <w:rsid w:val="00CA0628"/>
    <w:rsid w:val="00CA2F5A"/>
    <w:rsid w:val="00CA4135"/>
    <w:rsid w:val="00CA65DB"/>
    <w:rsid w:val="00CB006F"/>
    <w:rsid w:val="00CB1FB6"/>
    <w:rsid w:val="00CB5B0C"/>
    <w:rsid w:val="00CB5BEB"/>
    <w:rsid w:val="00CB6B96"/>
    <w:rsid w:val="00CC019E"/>
    <w:rsid w:val="00CC13DD"/>
    <w:rsid w:val="00CC1FE5"/>
    <w:rsid w:val="00CC2007"/>
    <w:rsid w:val="00CC320A"/>
    <w:rsid w:val="00CC655C"/>
    <w:rsid w:val="00CC6E8E"/>
    <w:rsid w:val="00CC7C3F"/>
    <w:rsid w:val="00CD0C19"/>
    <w:rsid w:val="00CD0DED"/>
    <w:rsid w:val="00CD13F2"/>
    <w:rsid w:val="00CD7029"/>
    <w:rsid w:val="00CE3768"/>
    <w:rsid w:val="00CF78DB"/>
    <w:rsid w:val="00D000EB"/>
    <w:rsid w:val="00D05621"/>
    <w:rsid w:val="00D1034B"/>
    <w:rsid w:val="00D13AE9"/>
    <w:rsid w:val="00D1777A"/>
    <w:rsid w:val="00D21DA7"/>
    <w:rsid w:val="00D21F54"/>
    <w:rsid w:val="00D2261E"/>
    <w:rsid w:val="00D312A2"/>
    <w:rsid w:val="00D3269D"/>
    <w:rsid w:val="00D332B2"/>
    <w:rsid w:val="00D33DBE"/>
    <w:rsid w:val="00D36053"/>
    <w:rsid w:val="00D36D3F"/>
    <w:rsid w:val="00D36DC6"/>
    <w:rsid w:val="00D41982"/>
    <w:rsid w:val="00D41B68"/>
    <w:rsid w:val="00D46C94"/>
    <w:rsid w:val="00D46DF9"/>
    <w:rsid w:val="00D4792F"/>
    <w:rsid w:val="00D50A4B"/>
    <w:rsid w:val="00D56958"/>
    <w:rsid w:val="00D5748A"/>
    <w:rsid w:val="00D57866"/>
    <w:rsid w:val="00D619C8"/>
    <w:rsid w:val="00D6287F"/>
    <w:rsid w:val="00D65FFF"/>
    <w:rsid w:val="00D74EC3"/>
    <w:rsid w:val="00D838D5"/>
    <w:rsid w:val="00D846A8"/>
    <w:rsid w:val="00D85F77"/>
    <w:rsid w:val="00D91D23"/>
    <w:rsid w:val="00D91E33"/>
    <w:rsid w:val="00D92481"/>
    <w:rsid w:val="00D932FC"/>
    <w:rsid w:val="00D94A40"/>
    <w:rsid w:val="00D94DEA"/>
    <w:rsid w:val="00DA4DBB"/>
    <w:rsid w:val="00DB02DE"/>
    <w:rsid w:val="00DB04B3"/>
    <w:rsid w:val="00DB2D30"/>
    <w:rsid w:val="00DB3C67"/>
    <w:rsid w:val="00DB60AA"/>
    <w:rsid w:val="00DB71B1"/>
    <w:rsid w:val="00DC5035"/>
    <w:rsid w:val="00DC5D99"/>
    <w:rsid w:val="00DD0E3D"/>
    <w:rsid w:val="00DD1A90"/>
    <w:rsid w:val="00DD1C0F"/>
    <w:rsid w:val="00DD466D"/>
    <w:rsid w:val="00DE0F1F"/>
    <w:rsid w:val="00DE16D0"/>
    <w:rsid w:val="00DE5293"/>
    <w:rsid w:val="00DE5D8B"/>
    <w:rsid w:val="00DF0059"/>
    <w:rsid w:val="00DF0AF0"/>
    <w:rsid w:val="00DF1748"/>
    <w:rsid w:val="00DF196B"/>
    <w:rsid w:val="00E040F5"/>
    <w:rsid w:val="00E05759"/>
    <w:rsid w:val="00E0635A"/>
    <w:rsid w:val="00E0769A"/>
    <w:rsid w:val="00E10D5D"/>
    <w:rsid w:val="00E12C62"/>
    <w:rsid w:val="00E13211"/>
    <w:rsid w:val="00E13895"/>
    <w:rsid w:val="00E15825"/>
    <w:rsid w:val="00E20917"/>
    <w:rsid w:val="00E20998"/>
    <w:rsid w:val="00E209CC"/>
    <w:rsid w:val="00E26C4D"/>
    <w:rsid w:val="00E30CE4"/>
    <w:rsid w:val="00E3643B"/>
    <w:rsid w:val="00E371E6"/>
    <w:rsid w:val="00E44A13"/>
    <w:rsid w:val="00E515DF"/>
    <w:rsid w:val="00E5248C"/>
    <w:rsid w:val="00E60212"/>
    <w:rsid w:val="00E60FB4"/>
    <w:rsid w:val="00E62346"/>
    <w:rsid w:val="00E6348C"/>
    <w:rsid w:val="00E64E7F"/>
    <w:rsid w:val="00E756AD"/>
    <w:rsid w:val="00E76991"/>
    <w:rsid w:val="00E77AF7"/>
    <w:rsid w:val="00E77AFE"/>
    <w:rsid w:val="00E8007B"/>
    <w:rsid w:val="00E93B2E"/>
    <w:rsid w:val="00E93D13"/>
    <w:rsid w:val="00E96845"/>
    <w:rsid w:val="00EA2B15"/>
    <w:rsid w:val="00EA54F3"/>
    <w:rsid w:val="00EA5C87"/>
    <w:rsid w:val="00EA784D"/>
    <w:rsid w:val="00EB5EE2"/>
    <w:rsid w:val="00EB5EE9"/>
    <w:rsid w:val="00EB7ABC"/>
    <w:rsid w:val="00EC161A"/>
    <w:rsid w:val="00EC1892"/>
    <w:rsid w:val="00EC25DA"/>
    <w:rsid w:val="00ED0610"/>
    <w:rsid w:val="00ED2791"/>
    <w:rsid w:val="00ED74B5"/>
    <w:rsid w:val="00ED75E7"/>
    <w:rsid w:val="00ED7C89"/>
    <w:rsid w:val="00EE03E1"/>
    <w:rsid w:val="00EE22A8"/>
    <w:rsid w:val="00EE29C5"/>
    <w:rsid w:val="00EE50E6"/>
    <w:rsid w:val="00EE6A5D"/>
    <w:rsid w:val="00EE7100"/>
    <w:rsid w:val="00EF0F22"/>
    <w:rsid w:val="00EF6BC8"/>
    <w:rsid w:val="00F00ADB"/>
    <w:rsid w:val="00F01860"/>
    <w:rsid w:val="00F03B98"/>
    <w:rsid w:val="00F07102"/>
    <w:rsid w:val="00F10F42"/>
    <w:rsid w:val="00F1512E"/>
    <w:rsid w:val="00F214C6"/>
    <w:rsid w:val="00F22CD8"/>
    <w:rsid w:val="00F240BB"/>
    <w:rsid w:val="00F30A89"/>
    <w:rsid w:val="00F312D2"/>
    <w:rsid w:val="00F31D6D"/>
    <w:rsid w:val="00F34A3B"/>
    <w:rsid w:val="00F41D62"/>
    <w:rsid w:val="00F420B3"/>
    <w:rsid w:val="00F444AC"/>
    <w:rsid w:val="00F44768"/>
    <w:rsid w:val="00F57CA8"/>
    <w:rsid w:val="00F60D9C"/>
    <w:rsid w:val="00F60DB9"/>
    <w:rsid w:val="00F71D59"/>
    <w:rsid w:val="00F730BD"/>
    <w:rsid w:val="00F7370D"/>
    <w:rsid w:val="00F76B18"/>
    <w:rsid w:val="00F856E3"/>
    <w:rsid w:val="00F903C3"/>
    <w:rsid w:val="00F915D0"/>
    <w:rsid w:val="00F93661"/>
    <w:rsid w:val="00F94938"/>
    <w:rsid w:val="00F95A9C"/>
    <w:rsid w:val="00F95C3E"/>
    <w:rsid w:val="00F97370"/>
    <w:rsid w:val="00F97853"/>
    <w:rsid w:val="00FA09A3"/>
    <w:rsid w:val="00FA4BE6"/>
    <w:rsid w:val="00FA7B09"/>
    <w:rsid w:val="00FB0A43"/>
    <w:rsid w:val="00FB5214"/>
    <w:rsid w:val="00FB577A"/>
    <w:rsid w:val="00FB5D40"/>
    <w:rsid w:val="00FC0E64"/>
    <w:rsid w:val="00FC18CF"/>
    <w:rsid w:val="00FC2F04"/>
    <w:rsid w:val="00FC3A49"/>
    <w:rsid w:val="00FC4F3A"/>
    <w:rsid w:val="00FC5F80"/>
    <w:rsid w:val="00FD4743"/>
    <w:rsid w:val="00FD6FE5"/>
    <w:rsid w:val="00FE30D1"/>
    <w:rsid w:val="00FE5C20"/>
    <w:rsid w:val="00FF3108"/>
    <w:rsid w:val="00FF3464"/>
    <w:rsid w:val="00FF3C4C"/>
    <w:rsid w:val="00FF3C7B"/>
    <w:rsid w:val="00FF3FB8"/>
    <w:rsid w:val="00FF452C"/>
    <w:rsid w:val="00FF53DE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901"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901"/>
      <w:jc w:val="both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ind w:right="231"/>
      <w:jc w:val="both"/>
      <w:outlineLvl w:val="2"/>
    </w:pPr>
    <w:rPr>
      <w:rFonts w:ascii="Verdana" w:hAnsi="Verdan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ind w:right="231"/>
      <w:jc w:val="both"/>
      <w:outlineLvl w:val="5"/>
    </w:pPr>
    <w:rPr>
      <w:rFonts w:ascii="Verdana" w:hAnsi="Verdana"/>
      <w:b/>
      <w:color w:val="FF0000"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4181"/>
        <w:tab w:val="left" w:pos="6874"/>
        <w:tab w:val="left" w:pos="8976"/>
        <w:tab w:val="left" w:pos="9781"/>
      </w:tabs>
      <w:ind w:right="231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923"/>
      </w:tabs>
      <w:ind w:right="89"/>
      <w:jc w:val="both"/>
      <w:outlineLvl w:val="7"/>
    </w:pPr>
    <w:rPr>
      <w:rFonts w:ascii="Verdana" w:hAnsi="Verdana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901"/>
      <w:jc w:val="center"/>
    </w:pPr>
    <w:rPr>
      <w:rFonts w:ascii="Tahoma" w:hAnsi="Tahoma"/>
      <w:b/>
      <w:sz w:val="24"/>
    </w:rPr>
  </w:style>
  <w:style w:type="paragraph" w:styleId="Corpodetexto">
    <w:name w:val="Body Text"/>
    <w:basedOn w:val="Normal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901"/>
      <w:jc w:val="both"/>
    </w:pPr>
    <w:rPr>
      <w:rFonts w:ascii="Tahoma" w:hAnsi="Tahoma"/>
      <w:b/>
      <w:sz w:val="24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ind w:right="231"/>
      <w:jc w:val="both"/>
    </w:pPr>
    <w:rPr>
      <w:rFonts w:ascii="Verdana" w:hAnsi="Verdana"/>
      <w:b/>
      <w:sz w:val="22"/>
    </w:rPr>
  </w:style>
  <w:style w:type="paragraph" w:styleId="Corpodetexto3">
    <w:name w:val="Body Text 3"/>
    <w:basedOn w:val="Normal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ind w:right="231"/>
      <w:jc w:val="both"/>
    </w:pPr>
    <w:rPr>
      <w:rFonts w:ascii="Verdana" w:hAnsi="Verdana"/>
      <w:sz w:val="22"/>
    </w:rPr>
  </w:style>
  <w:style w:type="paragraph" w:styleId="Textoembloco">
    <w:name w:val="Block Text"/>
    <w:basedOn w:val="Normal"/>
    <w:semiHidden/>
    <w:pPr>
      <w:widowControl w:val="0"/>
      <w:autoSpaceDE w:val="0"/>
      <w:autoSpaceDN w:val="0"/>
      <w:adjustRightInd w:val="0"/>
      <w:ind w:left="180" w:right="196"/>
      <w:jc w:val="both"/>
    </w:pPr>
    <w:rPr>
      <w:rFonts w:ascii="Century" w:hAnsi="Century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15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6515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73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70D"/>
  </w:style>
  <w:style w:type="table" w:styleId="Tabelacomgrade">
    <w:name w:val="Table Grid"/>
    <w:basedOn w:val="Tabelanormal"/>
    <w:uiPriority w:val="59"/>
    <w:rsid w:val="007A0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A3CA-8F60-4BF0-AAE1-D51DF717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4586</Words>
  <Characters>24769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PAUTA DE REIVINDICAÇÕES DO EMPREGADOS DA EMBASA 98/2000</vt:lpstr>
      <vt:lpstr>        CLÁUSULA VIGÉSIMA SEGUNDA – AUXILIO PARA MATERIAL ESCOLAR – A EMBASA se comprome</vt:lpstr>
    </vt:vector>
  </TitlesOfParts>
  <Company>SINDAE</Company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REIVINDICAÇÕES DO EMPREGADOS DA EMBASA 98/2000</dc:title>
  <dc:creator>SINDAE</dc:creator>
  <cp:lastModifiedBy>Alan_Chabi</cp:lastModifiedBy>
  <cp:revision>2</cp:revision>
  <cp:lastPrinted>2016-04-05T17:28:00Z</cp:lastPrinted>
  <dcterms:created xsi:type="dcterms:W3CDTF">2017-04-11T15:00:00Z</dcterms:created>
  <dcterms:modified xsi:type="dcterms:W3CDTF">2017-04-11T15:00:00Z</dcterms:modified>
</cp:coreProperties>
</file>